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72981" w14:textId="44CD327B" w:rsidR="00622BB1" w:rsidRPr="00B86EBD" w:rsidRDefault="00622BB1">
      <w:pPr>
        <w:rPr>
          <w:rFonts w:ascii="Century Gothic" w:hAnsi="Century Gothic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54"/>
        <w:gridCol w:w="756"/>
        <w:gridCol w:w="6742"/>
      </w:tblGrid>
      <w:tr w:rsidR="00187753" w:rsidRPr="00B86EBD" w14:paraId="3A287ADA" w14:textId="77777777" w:rsidTr="00410E23">
        <w:trPr>
          <w:trHeight w:val="1662"/>
        </w:trPr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</w:tcPr>
          <w:p w14:paraId="216023D0" w14:textId="77777777" w:rsidR="00187753" w:rsidRPr="00B86EBD" w:rsidRDefault="00187753">
            <w:pPr>
              <w:rPr>
                <w:rFonts w:ascii="Century Gothic" w:hAnsi="Century Gothic" w:cs="Arial"/>
              </w:rPr>
            </w:pPr>
          </w:p>
          <w:p w14:paraId="4946BF5F" w14:textId="231FCC6E" w:rsidR="00187753" w:rsidRPr="00B86EBD" w:rsidRDefault="00187753" w:rsidP="00BC6562">
            <w:pPr>
              <w:rPr>
                <w:rFonts w:ascii="Century Gothic" w:hAnsi="Century Gothic" w:cs="Arial"/>
                <w:i/>
              </w:rPr>
            </w:pPr>
            <w:r w:rsidRPr="00B86EBD">
              <w:rPr>
                <w:rFonts w:ascii="Century Gothic" w:hAnsi="Century Gothic" w:cs="Arial"/>
                <w:i/>
              </w:rPr>
              <w:t xml:space="preserve">This </w:t>
            </w:r>
            <w:r w:rsidR="00BC6562" w:rsidRPr="00B86EBD">
              <w:rPr>
                <w:rFonts w:ascii="Century Gothic" w:hAnsi="Century Gothic" w:cs="Arial"/>
                <w:i/>
              </w:rPr>
              <w:t>job description</w:t>
            </w:r>
            <w:r w:rsidRPr="00B86EBD">
              <w:rPr>
                <w:rFonts w:ascii="Century Gothic" w:hAnsi="Century Gothic" w:cs="Arial"/>
                <w:i/>
              </w:rPr>
              <w:t xml:space="preserve"> outlines the purpose, key responsibilities, measures of success, values and professional behaviours and sk</w:t>
            </w:r>
            <w:r w:rsidR="00801E55" w:rsidRPr="00B86EBD">
              <w:rPr>
                <w:rFonts w:ascii="Century Gothic" w:hAnsi="Century Gothic" w:cs="Arial"/>
                <w:i/>
              </w:rPr>
              <w:t>ills required for success within the role</w:t>
            </w:r>
            <w:r w:rsidRPr="00B86EBD">
              <w:rPr>
                <w:rFonts w:ascii="Century Gothic" w:hAnsi="Century Gothic" w:cs="Arial"/>
                <w:i/>
              </w:rPr>
              <w:t>. It also describes the key measures of success of the role and provides focus for recruitment, development, career planning, performance management and remuneration initiatives.</w:t>
            </w:r>
          </w:p>
        </w:tc>
      </w:tr>
      <w:tr w:rsidR="007C5A69" w:rsidRPr="00B86EBD" w14:paraId="16EA2E6B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</w:tcPr>
          <w:p w14:paraId="3DFDC0C8" w14:textId="77777777" w:rsidR="00187753" w:rsidRPr="00B86EBD" w:rsidRDefault="00187753">
            <w:pPr>
              <w:rPr>
                <w:rFonts w:ascii="Century Gothic" w:hAnsi="Century Gothic" w:cs="Arial"/>
              </w:rPr>
            </w:pPr>
          </w:p>
          <w:p w14:paraId="4AD98C5A" w14:textId="77777777" w:rsidR="00187753" w:rsidRPr="00B86EBD" w:rsidRDefault="00187753">
            <w:pPr>
              <w:rPr>
                <w:rFonts w:ascii="Century Gothic" w:hAnsi="Century Gothic" w:cs="Arial"/>
              </w:rPr>
            </w:pPr>
          </w:p>
        </w:tc>
      </w:tr>
      <w:tr w:rsidR="001D559F" w:rsidRPr="00B86EBD" w14:paraId="10EE6A54" w14:textId="77777777" w:rsidTr="00410E23">
        <w:tc>
          <w:tcPr>
            <w:tcW w:w="2254" w:type="dxa"/>
          </w:tcPr>
          <w:p w14:paraId="31036A8E" w14:textId="77777777" w:rsidR="001D559F" w:rsidRPr="00B86EBD" w:rsidRDefault="001D559F" w:rsidP="00801E55">
            <w:pPr>
              <w:spacing w:line="480" w:lineRule="auto"/>
              <w:rPr>
                <w:rFonts w:ascii="Century Gothic" w:hAnsi="Century Gothic" w:cs="Arial"/>
                <w:b/>
              </w:rPr>
            </w:pPr>
            <w:r w:rsidRPr="00B86EBD">
              <w:rPr>
                <w:rFonts w:ascii="Century Gothic" w:hAnsi="Century Gothic" w:cs="Arial"/>
                <w:b/>
              </w:rPr>
              <w:t>Position Title:</w:t>
            </w:r>
          </w:p>
        </w:tc>
        <w:tc>
          <w:tcPr>
            <w:tcW w:w="756" w:type="dxa"/>
          </w:tcPr>
          <w:p w14:paraId="6B1B9F74" w14:textId="77777777" w:rsidR="001D559F" w:rsidRPr="00B86EBD" w:rsidRDefault="001D559F" w:rsidP="00801E55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4980B1"/>
              </w:rPr>
            </w:pPr>
            <w:r w:rsidRPr="00B86EBD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1DC10520" w14:textId="154F88DE" w:rsidR="001D559F" w:rsidRPr="00B86EBD" w:rsidRDefault="00A03CF2" w:rsidP="00801E55">
            <w:pPr>
              <w:spacing w:line="480" w:lineRule="auto"/>
              <w:rPr>
                <w:rFonts w:ascii="Century Gothic" w:hAnsi="Century Gothic" w:cs="Arial"/>
                <w:b/>
              </w:rPr>
            </w:pPr>
            <w:r>
              <w:rPr>
                <w:rFonts w:ascii="Century Gothic" w:hAnsi="Century Gothic" w:cs="Arial"/>
                <w:b/>
              </w:rPr>
              <w:t>Welding Supervisor</w:t>
            </w:r>
          </w:p>
        </w:tc>
      </w:tr>
      <w:tr w:rsidR="00AE3326" w:rsidRPr="00B86EBD" w14:paraId="37AF9BDB" w14:textId="77777777" w:rsidTr="00410E23">
        <w:tc>
          <w:tcPr>
            <w:tcW w:w="2254" w:type="dxa"/>
          </w:tcPr>
          <w:p w14:paraId="5A995E14" w14:textId="388C6231" w:rsidR="00AE3326" w:rsidRPr="00B86EBD" w:rsidRDefault="00AE3326" w:rsidP="00801E55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Team</w:t>
            </w:r>
          </w:p>
        </w:tc>
        <w:tc>
          <w:tcPr>
            <w:tcW w:w="756" w:type="dxa"/>
          </w:tcPr>
          <w:p w14:paraId="48BAFF41" w14:textId="7C9FC977" w:rsidR="00AE3326" w:rsidRPr="00B86EBD" w:rsidRDefault="00AE3326" w:rsidP="00801E55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48DF4039" w14:textId="5F7EA23C" w:rsidR="00AE3326" w:rsidRPr="00577F55" w:rsidRDefault="00AE3326" w:rsidP="004E7A93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Quality </w:t>
            </w:r>
          </w:p>
        </w:tc>
      </w:tr>
      <w:tr w:rsidR="001D559F" w:rsidRPr="00B86EBD" w14:paraId="65449D12" w14:textId="77777777" w:rsidTr="00410E23">
        <w:tc>
          <w:tcPr>
            <w:tcW w:w="2254" w:type="dxa"/>
          </w:tcPr>
          <w:p w14:paraId="2571D9DB" w14:textId="77777777" w:rsidR="001D559F" w:rsidRPr="00B86EBD" w:rsidRDefault="001D559F" w:rsidP="00801E55">
            <w:pPr>
              <w:spacing w:line="480" w:lineRule="auto"/>
              <w:rPr>
                <w:rFonts w:ascii="Century Gothic" w:hAnsi="Century Gothic" w:cs="Arial"/>
              </w:rPr>
            </w:pPr>
            <w:r w:rsidRPr="00B86EBD">
              <w:rPr>
                <w:rFonts w:ascii="Century Gothic" w:hAnsi="Century Gothic" w:cs="Arial"/>
              </w:rPr>
              <w:t>Location:</w:t>
            </w:r>
          </w:p>
        </w:tc>
        <w:tc>
          <w:tcPr>
            <w:tcW w:w="756" w:type="dxa"/>
          </w:tcPr>
          <w:p w14:paraId="1BBF6906" w14:textId="77777777" w:rsidR="001D559F" w:rsidRPr="00B86EBD" w:rsidRDefault="001D559F" w:rsidP="00801E55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FF6600"/>
              </w:rPr>
            </w:pPr>
            <w:r w:rsidRPr="00B86EBD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192CC314" w14:textId="05A2BEAD" w:rsidR="001D559F" w:rsidRPr="00577F55" w:rsidRDefault="004E7A93" w:rsidP="004E7A93">
            <w:pPr>
              <w:spacing w:line="480" w:lineRule="auto"/>
              <w:rPr>
                <w:rFonts w:ascii="Century Gothic" w:hAnsi="Century Gothic" w:cs="Arial"/>
              </w:rPr>
            </w:pPr>
            <w:r w:rsidRPr="00577F55">
              <w:rPr>
                <w:rFonts w:ascii="Century Gothic" w:hAnsi="Century Gothic" w:cs="Arial"/>
              </w:rPr>
              <w:t>Bowhill, South Australia</w:t>
            </w:r>
          </w:p>
        </w:tc>
      </w:tr>
      <w:tr w:rsidR="006A67BD" w:rsidRPr="00B86EBD" w14:paraId="758D4203" w14:textId="77777777" w:rsidTr="00410E23">
        <w:tc>
          <w:tcPr>
            <w:tcW w:w="2254" w:type="dxa"/>
          </w:tcPr>
          <w:p w14:paraId="144AAE55" w14:textId="77777777" w:rsidR="006A67BD" w:rsidRPr="00C21FDC" w:rsidRDefault="006A67BD" w:rsidP="006A67BD">
            <w:pPr>
              <w:spacing w:line="480" w:lineRule="auto"/>
              <w:rPr>
                <w:rFonts w:ascii="Century Gothic" w:hAnsi="Century Gothic" w:cs="Arial"/>
              </w:rPr>
            </w:pPr>
            <w:r w:rsidRPr="00C21FDC">
              <w:rPr>
                <w:rFonts w:ascii="Century Gothic" w:hAnsi="Century Gothic" w:cs="Arial"/>
              </w:rPr>
              <w:t>Current as of:</w:t>
            </w:r>
          </w:p>
        </w:tc>
        <w:tc>
          <w:tcPr>
            <w:tcW w:w="756" w:type="dxa"/>
          </w:tcPr>
          <w:p w14:paraId="100EB0D9" w14:textId="77777777" w:rsidR="006A67BD" w:rsidRPr="00C21FDC" w:rsidRDefault="006A67BD" w:rsidP="006A67BD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FF6600"/>
              </w:rPr>
            </w:pPr>
            <w:r w:rsidRPr="00C21FDC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1EA330A1" w14:textId="01A3F702" w:rsidR="006A67BD" w:rsidRPr="00C21FDC" w:rsidRDefault="006A67BD" w:rsidP="006A67BD">
            <w:pPr>
              <w:spacing w:line="480" w:lineRule="auto"/>
              <w:rPr>
                <w:rFonts w:ascii="Century Gothic" w:hAnsi="Century Gothic" w:cs="Arial"/>
              </w:rPr>
            </w:pPr>
            <w:r w:rsidRPr="000F0D87">
              <w:rPr>
                <w:rFonts w:ascii="Century Gothic" w:hAnsi="Century Gothic" w:cs="Arial"/>
              </w:rPr>
              <w:fldChar w:fldCharType="begin"/>
            </w:r>
            <w:r w:rsidRPr="000F0D87">
              <w:rPr>
                <w:rFonts w:ascii="Century Gothic" w:hAnsi="Century Gothic" w:cs="Arial"/>
              </w:rPr>
              <w:instrText xml:space="preserve"> DATE \@ "MMMM yy" </w:instrText>
            </w:r>
            <w:r w:rsidRPr="000F0D87">
              <w:rPr>
                <w:rFonts w:ascii="Century Gothic" w:hAnsi="Century Gothic" w:cs="Arial"/>
              </w:rPr>
              <w:fldChar w:fldCharType="separate"/>
            </w:r>
            <w:r w:rsidR="00C704F4">
              <w:rPr>
                <w:rFonts w:ascii="Century Gothic" w:hAnsi="Century Gothic" w:cs="Arial"/>
                <w:noProof/>
              </w:rPr>
              <w:t>October 26</w:t>
            </w:r>
            <w:r w:rsidRPr="000F0D87">
              <w:rPr>
                <w:rFonts w:ascii="Century Gothic" w:hAnsi="Century Gothic" w:cs="Arial"/>
              </w:rPr>
              <w:fldChar w:fldCharType="end"/>
            </w:r>
          </w:p>
        </w:tc>
      </w:tr>
      <w:tr w:rsidR="006A67BD" w:rsidRPr="00B86EBD" w14:paraId="1DAD73E5" w14:textId="77777777" w:rsidTr="00410E23">
        <w:tc>
          <w:tcPr>
            <w:tcW w:w="2254" w:type="dxa"/>
          </w:tcPr>
          <w:p w14:paraId="7D8C791A" w14:textId="77777777" w:rsidR="006A67BD" w:rsidRPr="00C21FDC" w:rsidRDefault="006A67BD" w:rsidP="006A67BD">
            <w:pPr>
              <w:spacing w:line="480" w:lineRule="auto"/>
              <w:rPr>
                <w:rFonts w:ascii="Century Gothic" w:hAnsi="Century Gothic" w:cs="Arial"/>
              </w:rPr>
            </w:pPr>
            <w:r w:rsidRPr="00C21FDC">
              <w:rPr>
                <w:rFonts w:ascii="Century Gothic" w:hAnsi="Century Gothic" w:cs="Arial"/>
              </w:rPr>
              <w:t>Reports to:</w:t>
            </w:r>
          </w:p>
        </w:tc>
        <w:tc>
          <w:tcPr>
            <w:tcW w:w="756" w:type="dxa"/>
          </w:tcPr>
          <w:p w14:paraId="110ED75B" w14:textId="77777777" w:rsidR="006A67BD" w:rsidRPr="00C21FDC" w:rsidRDefault="006A67BD" w:rsidP="006A67BD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FF6600"/>
              </w:rPr>
            </w:pPr>
            <w:r w:rsidRPr="00C21FDC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016869BF" w14:textId="04A5332B" w:rsidR="006A67BD" w:rsidRPr="00C21FDC" w:rsidRDefault="006A67BD" w:rsidP="006A67BD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 xml:space="preserve">General Manager </w:t>
            </w:r>
            <w:r w:rsidR="008D5709">
              <w:rPr>
                <w:rFonts w:ascii="Century Gothic" w:hAnsi="Century Gothic" w:cs="Arial"/>
              </w:rPr>
              <w:t>Quality</w:t>
            </w:r>
          </w:p>
        </w:tc>
      </w:tr>
      <w:tr w:rsidR="005973FC" w:rsidRPr="00B86EBD" w14:paraId="0838FCCA" w14:textId="77777777" w:rsidTr="00410E23">
        <w:tc>
          <w:tcPr>
            <w:tcW w:w="2254" w:type="dxa"/>
          </w:tcPr>
          <w:p w14:paraId="2243D1D1" w14:textId="2CCC1525" w:rsidR="005973FC" w:rsidRPr="00C21FDC" w:rsidRDefault="00AB03ED" w:rsidP="005973FC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Team Leader</w:t>
            </w:r>
            <w:r w:rsidR="005973FC" w:rsidRPr="00C21FDC">
              <w:rPr>
                <w:rFonts w:ascii="Century Gothic" w:hAnsi="Century Gothic" w:cs="Arial"/>
              </w:rPr>
              <w:t>:</w:t>
            </w:r>
          </w:p>
        </w:tc>
        <w:tc>
          <w:tcPr>
            <w:tcW w:w="756" w:type="dxa"/>
          </w:tcPr>
          <w:p w14:paraId="1ED4F1B1" w14:textId="0669AC4F" w:rsidR="005973FC" w:rsidRPr="00C21FDC" w:rsidRDefault="005973FC" w:rsidP="005973FC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FF6600"/>
              </w:rPr>
            </w:pPr>
            <w:r w:rsidRPr="00C21FDC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6A48DC51" w14:textId="32774739" w:rsidR="005973FC" w:rsidRPr="00C21FDC" w:rsidRDefault="009B1022" w:rsidP="005973FC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Responsible Welding Coordinator</w:t>
            </w:r>
          </w:p>
        </w:tc>
      </w:tr>
      <w:tr w:rsidR="005973FC" w:rsidRPr="00B86EBD" w14:paraId="4544B535" w14:textId="77777777" w:rsidTr="00410E23">
        <w:tc>
          <w:tcPr>
            <w:tcW w:w="2254" w:type="dxa"/>
          </w:tcPr>
          <w:p w14:paraId="1328F3B6" w14:textId="0FAACD4E" w:rsidR="005973FC" w:rsidRPr="00C21FDC" w:rsidRDefault="00AB03ED" w:rsidP="005973FC">
            <w:pPr>
              <w:spacing w:line="48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Direct Reports:</w:t>
            </w:r>
          </w:p>
        </w:tc>
        <w:tc>
          <w:tcPr>
            <w:tcW w:w="756" w:type="dxa"/>
          </w:tcPr>
          <w:p w14:paraId="251A4983" w14:textId="2E844FB4" w:rsidR="005973FC" w:rsidRPr="00C21FDC" w:rsidRDefault="005973FC" w:rsidP="005973FC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4980B1"/>
              </w:rPr>
            </w:pPr>
            <w:r w:rsidRPr="00C21FDC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7C82E97F" w14:textId="636B03F9" w:rsidR="005973FC" w:rsidRDefault="00AB03ED" w:rsidP="005973FC">
            <w:pPr>
              <w:spacing w:line="360" w:lineRule="auto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-</w:t>
            </w:r>
          </w:p>
        </w:tc>
      </w:tr>
      <w:tr w:rsidR="005973FC" w:rsidRPr="00B86EBD" w14:paraId="642A1ABC" w14:textId="77777777" w:rsidTr="00410E23">
        <w:tc>
          <w:tcPr>
            <w:tcW w:w="2254" w:type="dxa"/>
          </w:tcPr>
          <w:p w14:paraId="0D4675A7" w14:textId="77777777" w:rsidR="005973FC" w:rsidRPr="00C21FDC" w:rsidRDefault="005973FC" w:rsidP="005973FC">
            <w:pPr>
              <w:spacing w:line="480" w:lineRule="auto"/>
              <w:rPr>
                <w:rFonts w:ascii="Century Gothic" w:hAnsi="Century Gothic" w:cs="Arial"/>
              </w:rPr>
            </w:pPr>
            <w:r w:rsidRPr="00C21FDC">
              <w:rPr>
                <w:rFonts w:ascii="Century Gothic" w:hAnsi="Century Gothic" w:cs="Arial"/>
              </w:rPr>
              <w:t>Key Relationships:</w:t>
            </w:r>
          </w:p>
        </w:tc>
        <w:tc>
          <w:tcPr>
            <w:tcW w:w="756" w:type="dxa"/>
          </w:tcPr>
          <w:p w14:paraId="631C37D8" w14:textId="77777777" w:rsidR="005973FC" w:rsidRPr="00C21FDC" w:rsidRDefault="005973FC" w:rsidP="005973FC">
            <w:pPr>
              <w:spacing w:line="480" w:lineRule="auto"/>
              <w:jc w:val="center"/>
              <w:rPr>
                <w:rFonts w:ascii="Century Gothic" w:hAnsi="Century Gothic" w:cs="Arial"/>
                <w:b/>
                <w:color w:val="FF6600"/>
              </w:rPr>
            </w:pPr>
            <w:r w:rsidRPr="00C21FDC">
              <w:rPr>
                <w:rFonts w:ascii="Century Gothic" w:hAnsi="Century Gothic" w:cs="Arial"/>
                <w:b/>
                <w:color w:val="4980B1"/>
              </w:rPr>
              <w:t>I</w:t>
            </w:r>
          </w:p>
        </w:tc>
        <w:tc>
          <w:tcPr>
            <w:tcW w:w="6742" w:type="dxa"/>
          </w:tcPr>
          <w:p w14:paraId="4C9751CE" w14:textId="58F719B2" w:rsidR="005973FC" w:rsidRPr="00C21FDC" w:rsidRDefault="005973FC" w:rsidP="005973FC">
            <w:pPr>
              <w:spacing w:line="360" w:lineRule="auto"/>
              <w:rPr>
                <w:rFonts w:ascii="Century Gothic" w:hAnsi="Century Gothic" w:cs="Arial"/>
              </w:rPr>
            </w:pPr>
            <w:r w:rsidRPr="00C21FDC">
              <w:rPr>
                <w:rFonts w:ascii="Century Gothic" w:hAnsi="Century Gothic" w:cs="Arial"/>
              </w:rPr>
              <w:t>Clients, Suppliers, Contractors, Production, Projects, Operations</w:t>
            </w:r>
            <w:r>
              <w:rPr>
                <w:rFonts w:ascii="Century Gothic" w:hAnsi="Century Gothic" w:cs="Arial"/>
              </w:rPr>
              <w:t>, Quality Team</w:t>
            </w:r>
          </w:p>
        </w:tc>
      </w:tr>
      <w:tr w:rsidR="005973FC" w:rsidRPr="00B86EBD" w14:paraId="00806261" w14:textId="77777777" w:rsidTr="00410E23">
        <w:tc>
          <w:tcPr>
            <w:tcW w:w="9752" w:type="dxa"/>
            <w:gridSpan w:val="3"/>
            <w:tcBorders>
              <w:bottom w:val="single" w:sz="12" w:space="0" w:color="7F7F7F" w:themeColor="text1" w:themeTint="80"/>
            </w:tcBorders>
          </w:tcPr>
          <w:p w14:paraId="31A776AC" w14:textId="77777777" w:rsidR="005973FC" w:rsidRPr="00C21FDC" w:rsidRDefault="005973FC" w:rsidP="005973FC">
            <w:pPr>
              <w:rPr>
                <w:rFonts w:ascii="Century Gothic" w:hAnsi="Century Gothic" w:cs="Arial"/>
              </w:rPr>
            </w:pPr>
          </w:p>
        </w:tc>
      </w:tr>
      <w:tr w:rsidR="005973FC" w:rsidRPr="00B86EBD" w14:paraId="667BD0BA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4DD84841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color w:val="FF6600"/>
              </w:rPr>
            </w:pPr>
          </w:p>
          <w:p w14:paraId="7D58B8C8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Purpose</w:t>
            </w:r>
          </w:p>
          <w:p w14:paraId="35750CE0" w14:textId="7B6270F3" w:rsidR="005973FC" w:rsidRPr="00C41442" w:rsidRDefault="005973FC" w:rsidP="005973FC">
            <w:pPr>
              <w:rPr>
                <w:rFonts w:ascii="Century Gothic" w:hAnsi="Century Gothic" w:cs="Arial"/>
                <w:b/>
              </w:rPr>
            </w:pPr>
          </w:p>
        </w:tc>
      </w:tr>
      <w:tr w:rsidR="005973FC" w:rsidRPr="00B86EBD" w14:paraId="359296B1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0AECB2C3" w14:textId="53ABD273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 w:cs="Arial"/>
                <w:color w:val="FF6600"/>
              </w:rPr>
            </w:pPr>
            <w:r w:rsidRPr="00410E23">
              <w:rPr>
                <w:rFonts w:ascii="Century Gothic" w:hAnsi="Century Gothic" w:cs="Arial"/>
                <w:b/>
                <w:bCs/>
              </w:rPr>
              <w:t>Together we thrive</w:t>
            </w:r>
          </w:p>
        </w:tc>
      </w:tr>
      <w:tr w:rsidR="005973FC" w:rsidRPr="00B86EBD" w14:paraId="033FD2AE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4281FF87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color w:val="FF6600"/>
              </w:rPr>
            </w:pPr>
          </w:p>
          <w:p w14:paraId="1034BF3B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Mission</w:t>
            </w:r>
          </w:p>
          <w:p w14:paraId="28BA0433" w14:textId="77777777" w:rsidR="005973FC" w:rsidRDefault="005973FC" w:rsidP="005973FC">
            <w:pPr>
              <w:jc w:val="left"/>
              <w:rPr>
                <w:rFonts w:ascii="Century Gothic" w:hAnsi="Century Gothic" w:cs="Arial"/>
                <w:b/>
                <w:bCs/>
              </w:rPr>
            </w:pPr>
          </w:p>
        </w:tc>
      </w:tr>
      <w:tr w:rsidR="005973FC" w:rsidRPr="00B86EBD" w14:paraId="7FCB1351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50FFC8E6" w14:textId="2CB0FC9E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 w:cs="Arial"/>
                <w:color w:val="FF6600"/>
              </w:rPr>
            </w:pPr>
            <w:r w:rsidRPr="00410E23">
              <w:rPr>
                <w:rFonts w:ascii="Century Gothic" w:hAnsi="Century Gothic" w:cs="Arial"/>
                <w:b/>
                <w:bCs/>
              </w:rPr>
              <w:t>We transform communities &amp; our people, by optimising &amp; building structures that matter</w:t>
            </w:r>
          </w:p>
        </w:tc>
      </w:tr>
      <w:tr w:rsidR="005973FC" w:rsidRPr="00B86EBD" w14:paraId="6BE4A2D3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3D477123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color w:val="FF6600"/>
              </w:rPr>
            </w:pPr>
          </w:p>
          <w:p w14:paraId="78CC288C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Core Values</w:t>
            </w:r>
          </w:p>
          <w:tbl>
            <w:tblPr>
              <w:tblStyle w:val="TableGrid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9536"/>
            </w:tblGrid>
            <w:tr w:rsidR="005973FC" w:rsidRPr="009A2E3A" w14:paraId="13AAB469" w14:textId="77777777">
              <w:tc>
                <w:tcPr>
                  <w:tcW w:w="9968" w:type="dxa"/>
                  <w:tcBorders>
                    <w:top w:val="single" w:sz="12" w:space="0" w:color="7F7F7F" w:themeColor="text1" w:themeTint="80"/>
                  </w:tcBorders>
                  <w:vAlign w:val="center"/>
                </w:tcPr>
                <w:p w14:paraId="3641C18B" w14:textId="77777777" w:rsidR="005973FC" w:rsidRPr="009A2E3A" w:rsidRDefault="005973FC" w:rsidP="005973FC">
                  <w:pPr>
                    <w:pStyle w:val="ListParagraph"/>
                    <w:numPr>
                      <w:ilvl w:val="0"/>
                      <w:numId w:val="13"/>
                    </w:numPr>
                    <w:jc w:val="left"/>
                    <w:rPr>
                      <w:rFonts w:ascii="Century Gothic" w:hAnsi="Century Gothic" w:cs="Arial"/>
                      <w:b/>
                      <w:bCs/>
                      <w:color w:val="FF6600"/>
                    </w:rPr>
                  </w:pPr>
                  <w:r w:rsidRPr="009A2E3A">
                    <w:rPr>
                      <w:rFonts w:ascii="Century Gothic" w:hAnsi="Century Gothic" w:cs="Arial"/>
                      <w:b/>
                      <w:bCs/>
                    </w:rPr>
                    <w:t>We do what we say we are going to do</w:t>
                  </w:r>
                </w:p>
              </w:tc>
            </w:tr>
            <w:tr w:rsidR="005973FC" w:rsidRPr="009A2E3A" w14:paraId="720C1EDA" w14:textId="77777777">
              <w:tc>
                <w:tcPr>
                  <w:tcW w:w="9968" w:type="dxa"/>
                  <w:tcBorders>
                    <w:top w:val="single" w:sz="12" w:space="0" w:color="7F7F7F" w:themeColor="text1" w:themeTint="80"/>
                  </w:tcBorders>
                  <w:vAlign w:val="center"/>
                </w:tcPr>
                <w:p w14:paraId="16D7DB7E" w14:textId="77777777" w:rsidR="005973FC" w:rsidRPr="009A2E3A" w:rsidRDefault="005973FC" w:rsidP="005973FC">
                  <w:pPr>
                    <w:pStyle w:val="ListParagraph"/>
                    <w:numPr>
                      <w:ilvl w:val="0"/>
                      <w:numId w:val="13"/>
                    </w:numPr>
                    <w:jc w:val="left"/>
                    <w:rPr>
                      <w:rFonts w:ascii="Century Gothic" w:hAnsi="Century Gothic" w:cs="Arial"/>
                      <w:b/>
                      <w:bCs/>
                    </w:rPr>
                  </w:pPr>
                  <w:r w:rsidRPr="009A2E3A">
                    <w:rPr>
                      <w:rFonts w:ascii="Century Gothic" w:hAnsi="Century Gothic" w:cs="Arial"/>
                      <w:b/>
                      <w:bCs/>
                    </w:rPr>
                    <w:t>We get things done, together</w:t>
                  </w:r>
                </w:p>
              </w:tc>
            </w:tr>
            <w:tr w:rsidR="005973FC" w:rsidRPr="009A2E3A" w14:paraId="20127B26" w14:textId="77777777">
              <w:tc>
                <w:tcPr>
                  <w:tcW w:w="9968" w:type="dxa"/>
                  <w:tcBorders>
                    <w:top w:val="single" w:sz="12" w:space="0" w:color="7F7F7F" w:themeColor="text1" w:themeTint="80"/>
                  </w:tcBorders>
                  <w:vAlign w:val="center"/>
                </w:tcPr>
                <w:p w14:paraId="5608863B" w14:textId="77777777" w:rsidR="005973FC" w:rsidRPr="009A2E3A" w:rsidRDefault="005973FC" w:rsidP="005973FC">
                  <w:pPr>
                    <w:pStyle w:val="ListParagraph"/>
                    <w:numPr>
                      <w:ilvl w:val="0"/>
                      <w:numId w:val="13"/>
                    </w:numPr>
                    <w:jc w:val="left"/>
                    <w:rPr>
                      <w:rFonts w:ascii="Century Gothic" w:hAnsi="Century Gothic" w:cs="Arial"/>
                      <w:b/>
                      <w:bCs/>
                    </w:rPr>
                  </w:pPr>
                  <w:r w:rsidRPr="009A2E3A">
                    <w:rPr>
                      <w:rFonts w:ascii="Century Gothic" w:hAnsi="Century Gothic" w:cs="Arial"/>
                      <w:b/>
                      <w:bCs/>
                    </w:rPr>
                    <w:t>We work smarter</w:t>
                  </w:r>
                </w:p>
              </w:tc>
            </w:tr>
            <w:tr w:rsidR="005973FC" w:rsidRPr="009A2E3A" w14:paraId="4623E829" w14:textId="77777777">
              <w:tc>
                <w:tcPr>
                  <w:tcW w:w="9968" w:type="dxa"/>
                  <w:tcBorders>
                    <w:top w:val="single" w:sz="12" w:space="0" w:color="7F7F7F" w:themeColor="text1" w:themeTint="80"/>
                  </w:tcBorders>
                  <w:vAlign w:val="center"/>
                </w:tcPr>
                <w:p w14:paraId="000B21FF" w14:textId="77777777" w:rsidR="005973FC" w:rsidRPr="009A2E3A" w:rsidRDefault="005973FC" w:rsidP="005973FC">
                  <w:pPr>
                    <w:pStyle w:val="ListParagraph"/>
                    <w:numPr>
                      <w:ilvl w:val="0"/>
                      <w:numId w:val="13"/>
                    </w:numPr>
                    <w:jc w:val="left"/>
                    <w:rPr>
                      <w:rFonts w:ascii="Century Gothic" w:hAnsi="Century Gothic" w:cs="Arial"/>
                      <w:b/>
                      <w:bCs/>
                    </w:rPr>
                  </w:pPr>
                  <w:r w:rsidRPr="009A2E3A">
                    <w:rPr>
                      <w:rFonts w:ascii="Century Gothic" w:hAnsi="Century Gothic" w:cs="Arial"/>
                      <w:b/>
                      <w:bCs/>
                    </w:rPr>
                    <w:t>We help our clients win</w:t>
                  </w:r>
                </w:p>
              </w:tc>
            </w:tr>
          </w:tbl>
          <w:p w14:paraId="275E68BB" w14:textId="77777777" w:rsidR="005973FC" w:rsidRPr="000E1A7D" w:rsidRDefault="005973FC" w:rsidP="005973FC">
            <w:pPr>
              <w:jc w:val="left"/>
              <w:rPr>
                <w:rFonts w:ascii="Century Gothic" w:hAnsi="Century Gothic" w:cs="Arial"/>
                <w:b/>
                <w:bCs/>
              </w:rPr>
            </w:pPr>
          </w:p>
        </w:tc>
      </w:tr>
      <w:tr w:rsidR="005973FC" w:rsidRPr="00B86EBD" w14:paraId="6F009FAD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05FAB141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color w:val="FF6600"/>
              </w:rPr>
            </w:pPr>
          </w:p>
          <w:p w14:paraId="7D6EB266" w14:textId="77777777" w:rsidR="005973FC" w:rsidRPr="00B86EBD" w:rsidRDefault="005973FC" w:rsidP="005973FC">
            <w:pPr>
              <w:jc w:val="left"/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Core Competencies</w:t>
            </w:r>
          </w:p>
          <w:p w14:paraId="0C889674" w14:textId="77777777" w:rsidR="005973FC" w:rsidRDefault="005973FC" w:rsidP="005973FC">
            <w:pPr>
              <w:jc w:val="left"/>
              <w:rPr>
                <w:rFonts w:ascii="Century Gothic" w:hAnsi="Century Gothic" w:cs="Arial"/>
                <w:b/>
                <w:bCs/>
              </w:rPr>
            </w:pPr>
          </w:p>
        </w:tc>
      </w:tr>
      <w:tr w:rsidR="005973FC" w:rsidRPr="00B86EBD" w14:paraId="0C52CA2A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275F4124" w14:textId="5F2256B1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 w:cs="Arial"/>
                <w:color w:val="FF6600"/>
              </w:rPr>
            </w:pPr>
            <w:r w:rsidRPr="00410E23">
              <w:rPr>
                <w:rFonts w:ascii="Century Gothic" w:hAnsi="Century Gothic"/>
                <w:b/>
                <w:bCs/>
              </w:rPr>
              <w:t>Smarter together</w:t>
            </w:r>
            <w:r w:rsidRPr="00410E23">
              <w:rPr>
                <w:rFonts w:ascii="Century Gothic" w:hAnsi="Century Gothic"/>
              </w:rPr>
              <w:t xml:space="preserve"> - optimization specialists in large, welded components</w:t>
            </w:r>
          </w:p>
        </w:tc>
      </w:tr>
      <w:tr w:rsidR="005973FC" w:rsidRPr="00B86EBD" w14:paraId="5E6E041A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08A5DF23" w14:textId="3DA030BD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/>
                <w:b/>
                <w:bCs/>
              </w:rPr>
            </w:pPr>
            <w:r w:rsidRPr="00410E23">
              <w:rPr>
                <w:rFonts w:ascii="Century Gothic" w:hAnsi="Century Gothic"/>
                <w:b/>
                <w:bCs/>
              </w:rPr>
              <w:t xml:space="preserve">Win Before you Start </w:t>
            </w:r>
            <w:r w:rsidRPr="00410E23">
              <w:rPr>
                <w:rFonts w:ascii="Century Gothic" w:hAnsi="Century Gothic"/>
              </w:rPr>
              <w:t>-</w:t>
            </w:r>
            <w:r w:rsidRPr="00410E23">
              <w:rPr>
                <w:rFonts w:ascii="Century Gothic" w:hAnsi="Century Gothic"/>
                <w:b/>
                <w:bCs/>
              </w:rPr>
              <w:t xml:space="preserve"> </w:t>
            </w:r>
            <w:r w:rsidRPr="00410E23">
              <w:rPr>
                <w:rFonts w:ascii="Century Gothic" w:hAnsi="Century Gothic"/>
              </w:rPr>
              <w:t>cost with certainty</w:t>
            </w:r>
          </w:p>
        </w:tc>
      </w:tr>
      <w:tr w:rsidR="005973FC" w:rsidRPr="00B86EBD" w14:paraId="73679D21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0996A5E9" w14:textId="6903F1BF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/>
                <w:b/>
                <w:bCs/>
              </w:rPr>
            </w:pPr>
            <w:r w:rsidRPr="00410E23">
              <w:rPr>
                <w:rFonts w:ascii="Century Gothic" w:hAnsi="Century Gothic"/>
                <w:b/>
                <w:bCs/>
              </w:rPr>
              <w:t xml:space="preserve">Complexity done excellently </w:t>
            </w:r>
            <w:r w:rsidRPr="00410E23">
              <w:rPr>
                <w:rFonts w:ascii="Century Gothic" w:hAnsi="Century Gothic"/>
              </w:rPr>
              <w:t>- systems and process, refinement</w:t>
            </w:r>
          </w:p>
        </w:tc>
      </w:tr>
      <w:tr w:rsidR="005973FC" w:rsidRPr="00B86EBD" w14:paraId="23995BE7" w14:textId="77777777" w:rsidTr="00410E23"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  <w:vAlign w:val="center"/>
          </w:tcPr>
          <w:p w14:paraId="5251B4FE" w14:textId="4D676869" w:rsidR="005973FC" w:rsidRPr="00410E23" w:rsidRDefault="005973FC" w:rsidP="005973FC">
            <w:pPr>
              <w:pStyle w:val="ListParagraph"/>
              <w:numPr>
                <w:ilvl w:val="0"/>
                <w:numId w:val="36"/>
              </w:numPr>
              <w:jc w:val="left"/>
              <w:rPr>
                <w:rFonts w:ascii="Century Gothic" w:hAnsi="Century Gothic"/>
                <w:b/>
                <w:bCs/>
              </w:rPr>
            </w:pPr>
            <w:r w:rsidRPr="00410E23">
              <w:rPr>
                <w:rFonts w:ascii="Century Gothic" w:hAnsi="Century Gothic"/>
                <w:b/>
                <w:bCs/>
              </w:rPr>
              <w:lastRenderedPageBreak/>
              <w:t xml:space="preserve">Committed to Our Community </w:t>
            </w:r>
            <w:r w:rsidRPr="00410E23">
              <w:rPr>
                <w:rFonts w:ascii="Century Gothic" w:hAnsi="Century Gothic"/>
              </w:rPr>
              <w:t>-</w:t>
            </w:r>
            <w:r w:rsidRPr="00410E23">
              <w:rPr>
                <w:rFonts w:ascii="Century Gothic" w:hAnsi="Century Gothic"/>
                <w:b/>
                <w:bCs/>
              </w:rPr>
              <w:t xml:space="preserve"> </w:t>
            </w:r>
            <w:r w:rsidRPr="00410E23">
              <w:rPr>
                <w:rFonts w:ascii="Century Gothic" w:hAnsi="Century Gothic"/>
              </w:rPr>
              <w:t>strengthen our region</w:t>
            </w:r>
          </w:p>
        </w:tc>
      </w:tr>
    </w:tbl>
    <w:p w14:paraId="0148D383" w14:textId="6B6A8820" w:rsidR="00CC3E05" w:rsidRDefault="00CC3E05">
      <w:pPr>
        <w:spacing w:line="240" w:lineRule="auto"/>
        <w:jc w:val="left"/>
        <w:rPr>
          <w:rFonts w:ascii="Century Gothic" w:hAnsi="Century Gothic" w:cs="Arial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48"/>
        <w:gridCol w:w="5157"/>
        <w:gridCol w:w="2943"/>
      </w:tblGrid>
      <w:tr w:rsidR="008C212B" w:rsidRPr="00D05904" w14:paraId="17664550" w14:textId="77777777" w:rsidTr="008150A0">
        <w:trPr>
          <w:trHeight w:val="1943"/>
        </w:trPr>
        <w:tc>
          <w:tcPr>
            <w:tcW w:w="9752" w:type="dxa"/>
            <w:gridSpan w:val="3"/>
            <w:tcBorders>
              <w:top w:val="single" w:sz="12" w:space="0" w:color="7F7F7F" w:themeColor="text1" w:themeTint="80"/>
            </w:tcBorders>
          </w:tcPr>
          <w:p w14:paraId="2911928A" w14:textId="77777777" w:rsidR="008C212B" w:rsidRPr="00B86EBD" w:rsidRDefault="008C212B">
            <w:pPr>
              <w:rPr>
                <w:rFonts w:ascii="Century Gothic" w:hAnsi="Century Gothic" w:cs="Arial"/>
                <w:b/>
              </w:rPr>
            </w:pPr>
          </w:p>
          <w:p w14:paraId="222F8CF4" w14:textId="77777777" w:rsidR="008C212B" w:rsidRPr="00D05904" w:rsidRDefault="008C212B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Role Purpose:</w:t>
            </w:r>
          </w:p>
          <w:p w14:paraId="153F37CC" w14:textId="77777777" w:rsidR="008C212B" w:rsidRPr="00D05904" w:rsidRDefault="008C212B">
            <w:pPr>
              <w:rPr>
                <w:rFonts w:ascii="Century Gothic" w:hAnsi="Century Gothic" w:cs="Arial"/>
                <w:b/>
              </w:rPr>
            </w:pPr>
          </w:p>
          <w:p w14:paraId="354C47B4" w14:textId="34D15E16" w:rsidR="008C212B" w:rsidRPr="00D05904" w:rsidRDefault="008C212B">
            <w:pPr>
              <w:spacing w:line="360" w:lineRule="auto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As the </w:t>
            </w:r>
            <w:r w:rsidR="00261637">
              <w:rPr>
                <w:rFonts w:ascii="Century Gothic" w:hAnsi="Century Gothic" w:cs="Arial"/>
              </w:rPr>
              <w:t>W</w:t>
            </w:r>
            <w:r w:rsidR="00261637" w:rsidRPr="00261637">
              <w:rPr>
                <w:rFonts w:ascii="Century Gothic" w:hAnsi="Century Gothic" w:cs="Arial"/>
              </w:rPr>
              <w:t>elding Supervisor</w:t>
            </w:r>
            <w:r w:rsidRPr="00D05904">
              <w:rPr>
                <w:rFonts w:ascii="Century Gothic" w:hAnsi="Century Gothic" w:cs="Arial"/>
              </w:rPr>
              <w:t xml:space="preserve"> of Bowhill Engineering you are responsible for the organisation &amp; coordination of all stakeholders involved with </w:t>
            </w:r>
            <w:r w:rsidR="00261637">
              <w:rPr>
                <w:rFonts w:ascii="Century Gothic" w:hAnsi="Century Gothic" w:cs="Arial"/>
              </w:rPr>
              <w:t>W</w:t>
            </w:r>
            <w:r w:rsidR="00261637">
              <w:rPr>
                <w:rFonts w:cs="Arial"/>
              </w:rPr>
              <w:t xml:space="preserve">eld </w:t>
            </w:r>
            <w:r w:rsidRPr="00D05904">
              <w:rPr>
                <w:rFonts w:ascii="Century Gothic" w:hAnsi="Century Gothic" w:cs="Arial"/>
              </w:rPr>
              <w:t xml:space="preserve">Quality Inspections for production.  The position is responsible for ensuring </w:t>
            </w:r>
            <w:r w:rsidR="00D6347B" w:rsidRPr="00D05904">
              <w:rPr>
                <w:rFonts w:ascii="Century Gothic" w:hAnsi="Century Gothic" w:cs="Arial"/>
              </w:rPr>
              <w:t>v</w:t>
            </w:r>
            <w:r w:rsidRPr="00D05904">
              <w:rPr>
                <w:rFonts w:ascii="Century Gothic" w:hAnsi="Century Gothic" w:cs="Arial"/>
              </w:rPr>
              <w:t>isual Inspections are undertaken and appropriate records are maintained to ensure client specification requirements are met as well as optimum productivity whilst role modelling the leadership behaviours that create a high performing, engaged culture.</w:t>
            </w:r>
          </w:p>
          <w:p w14:paraId="4A679FE1" w14:textId="77777777" w:rsidR="008C212B" w:rsidRPr="00D05904" w:rsidRDefault="008C212B">
            <w:pPr>
              <w:spacing w:line="360" w:lineRule="auto"/>
              <w:rPr>
                <w:rFonts w:ascii="Century Gothic" w:hAnsi="Century Gothic" w:cs="Arial"/>
              </w:rPr>
            </w:pPr>
          </w:p>
          <w:p w14:paraId="046D4C44" w14:textId="77777777" w:rsidR="008C212B" w:rsidRPr="00D05904" w:rsidRDefault="008C212B">
            <w:pPr>
              <w:spacing w:line="360" w:lineRule="auto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You have the following key areas of responsibility: </w:t>
            </w:r>
          </w:p>
          <w:p w14:paraId="701371CA" w14:textId="7E0874CC" w:rsidR="008C212B" w:rsidRPr="00C704F4" w:rsidRDefault="008150A0" w:rsidP="00D6347B">
            <w:pPr>
              <w:pStyle w:val="ListParagraph"/>
              <w:numPr>
                <w:ilvl w:val="3"/>
                <w:numId w:val="42"/>
              </w:numPr>
              <w:spacing w:line="360" w:lineRule="auto"/>
              <w:rPr>
                <w:rFonts w:ascii="Century Gothic" w:hAnsi="Century Gothic" w:cs="Arial"/>
                <w:b/>
              </w:rPr>
            </w:pPr>
            <w:r w:rsidRPr="00C704F4">
              <w:rPr>
                <w:rFonts w:ascii="Century Gothic" w:hAnsi="Century Gothic" w:cs="Arial"/>
                <w:b/>
                <w:bCs/>
              </w:rPr>
              <w:t>3</w:t>
            </w:r>
            <w:r w:rsidR="00AB491D" w:rsidRPr="00C704F4">
              <w:rPr>
                <w:rFonts w:ascii="Century Gothic" w:hAnsi="Century Gothic" w:cs="Arial"/>
                <w:b/>
                <w:bCs/>
              </w:rPr>
              <w:t>0</w:t>
            </w:r>
            <w:r w:rsidR="006F1BD5" w:rsidRPr="00C704F4">
              <w:rPr>
                <w:rFonts w:ascii="Century Gothic" w:hAnsi="Century Gothic" w:cs="Arial"/>
                <w:b/>
                <w:bCs/>
              </w:rPr>
              <w:t>%</w:t>
            </w:r>
            <w:r w:rsidR="006F1BD5" w:rsidRPr="00C704F4">
              <w:rPr>
                <w:rFonts w:ascii="Century Gothic" w:hAnsi="Century Gothic" w:cs="Arial"/>
              </w:rPr>
              <w:t xml:space="preserve"> </w:t>
            </w:r>
            <w:r w:rsidR="008C212B" w:rsidRPr="00C704F4">
              <w:rPr>
                <w:rFonts w:ascii="Century Gothic" w:hAnsi="Century Gothic" w:cs="Arial"/>
              </w:rPr>
              <w:t>Compliance</w:t>
            </w:r>
            <w:r w:rsidR="00265D8A" w:rsidRPr="00C704F4">
              <w:rPr>
                <w:rFonts w:ascii="Century Gothic" w:hAnsi="Century Gothic" w:cs="Arial"/>
              </w:rPr>
              <w:t xml:space="preserve"> (WU)</w:t>
            </w:r>
          </w:p>
          <w:p w14:paraId="3B30FD11" w14:textId="283065A4" w:rsidR="008C212B" w:rsidRPr="00C704F4" w:rsidRDefault="008150A0" w:rsidP="00184FF4">
            <w:pPr>
              <w:pStyle w:val="ListParagraph"/>
              <w:numPr>
                <w:ilvl w:val="3"/>
                <w:numId w:val="42"/>
              </w:numPr>
              <w:spacing w:line="360" w:lineRule="auto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  <w:b/>
                <w:bCs/>
              </w:rPr>
              <w:t>7</w:t>
            </w:r>
            <w:r w:rsidR="002400AE" w:rsidRPr="00C704F4">
              <w:rPr>
                <w:rFonts w:ascii="Century Gothic" w:hAnsi="Century Gothic" w:cs="Arial"/>
                <w:b/>
                <w:bCs/>
              </w:rPr>
              <w:t>0</w:t>
            </w:r>
            <w:r w:rsidR="006F1BD5" w:rsidRPr="00C704F4">
              <w:rPr>
                <w:rFonts w:ascii="Century Gothic" w:hAnsi="Century Gothic" w:cs="Arial"/>
                <w:b/>
                <w:bCs/>
              </w:rPr>
              <w:t>%</w:t>
            </w:r>
            <w:r w:rsidR="006F1BD5" w:rsidRPr="00C704F4">
              <w:rPr>
                <w:rFonts w:ascii="Century Gothic" w:hAnsi="Century Gothic" w:cs="Arial"/>
              </w:rPr>
              <w:t xml:space="preserve"> </w:t>
            </w:r>
            <w:r w:rsidR="008C212B" w:rsidRPr="00C704F4">
              <w:rPr>
                <w:rFonts w:ascii="Century Gothic" w:hAnsi="Century Gothic" w:cs="Arial"/>
              </w:rPr>
              <w:t>Welding Supervisor</w:t>
            </w:r>
            <w:r w:rsidR="00265D8A" w:rsidRPr="00C704F4">
              <w:rPr>
                <w:rFonts w:ascii="Century Gothic" w:hAnsi="Century Gothic" w:cs="Arial"/>
              </w:rPr>
              <w:t xml:space="preserve"> (WR)</w:t>
            </w:r>
          </w:p>
          <w:p w14:paraId="494A4B4A" w14:textId="77777777" w:rsidR="006F1BD5" w:rsidRDefault="006F1BD5" w:rsidP="006F1BD5">
            <w:pPr>
              <w:spacing w:line="360" w:lineRule="auto"/>
              <w:rPr>
                <w:rFonts w:ascii="Century Gothic" w:hAnsi="Century Gothic" w:cs="Arial"/>
                <w:b/>
                <w:bCs/>
              </w:rPr>
            </w:pPr>
          </w:p>
          <w:p w14:paraId="5AEC5558" w14:textId="77777777" w:rsidR="006F1BD5" w:rsidRDefault="006F1BD5" w:rsidP="006F1BD5">
            <w:pPr>
              <w:spacing w:line="360" w:lineRule="auto"/>
              <w:rPr>
                <w:rFonts w:ascii="Century Gothic" w:hAnsi="Century Gothic" w:cs="Arial"/>
                <w:b/>
                <w:bCs/>
              </w:rPr>
            </w:pPr>
          </w:p>
          <w:p w14:paraId="16FA645D" w14:textId="63D19760" w:rsidR="006F1BD5" w:rsidRPr="00F11F86" w:rsidRDefault="006F1BD5" w:rsidP="006F1BD5">
            <w:pPr>
              <w:spacing w:line="360" w:lineRule="auto"/>
              <w:rPr>
                <w:rFonts w:ascii="Century Gothic" w:hAnsi="Century Gothic" w:cs="Arial"/>
              </w:rPr>
            </w:pPr>
            <w:r w:rsidRPr="00265D8A">
              <w:rPr>
                <w:rFonts w:ascii="Century Gothic" w:hAnsi="Century Gothic" w:cs="Arial"/>
                <w:b/>
                <w:bCs/>
              </w:rPr>
              <w:t xml:space="preserve">Employee Productivity Target </w:t>
            </w:r>
            <w:r w:rsidRPr="00C704F4">
              <w:rPr>
                <w:rFonts w:ascii="Century Gothic" w:hAnsi="Century Gothic" w:cs="Arial"/>
                <w:b/>
                <w:bCs/>
              </w:rPr>
              <w:t xml:space="preserve">– </w:t>
            </w:r>
            <w:r w:rsidR="008150A0" w:rsidRPr="00C704F4">
              <w:rPr>
                <w:rFonts w:ascii="Century Gothic" w:hAnsi="Century Gothic" w:cs="Arial"/>
              </w:rPr>
              <w:t>7</w:t>
            </w:r>
            <w:r w:rsidR="00265D8A" w:rsidRPr="00C704F4">
              <w:rPr>
                <w:rFonts w:ascii="Century Gothic" w:hAnsi="Century Gothic" w:cs="Arial"/>
              </w:rPr>
              <w:t>0</w:t>
            </w:r>
            <w:r w:rsidRPr="00C704F4">
              <w:rPr>
                <w:rFonts w:ascii="Century Gothic" w:hAnsi="Century Gothic" w:cs="Arial"/>
              </w:rPr>
              <w:t xml:space="preserve">% WR / </w:t>
            </w:r>
            <w:r w:rsidR="008150A0" w:rsidRPr="00C704F4">
              <w:rPr>
                <w:rFonts w:ascii="Century Gothic" w:hAnsi="Century Gothic" w:cs="Arial"/>
              </w:rPr>
              <w:t>3</w:t>
            </w:r>
            <w:r w:rsidRPr="00C704F4">
              <w:rPr>
                <w:rFonts w:ascii="Century Gothic" w:hAnsi="Century Gothic" w:cs="Arial"/>
              </w:rPr>
              <w:t>0% WU</w:t>
            </w:r>
          </w:p>
          <w:p w14:paraId="0E48BC23" w14:textId="6F6560B9" w:rsidR="007B1E1F" w:rsidRPr="00184FF4" w:rsidRDefault="007B1E1F" w:rsidP="006F1BD5">
            <w:pPr>
              <w:pStyle w:val="ListParagraph"/>
              <w:numPr>
                <w:ilvl w:val="1"/>
                <w:numId w:val="42"/>
              </w:numPr>
              <w:spacing w:line="360" w:lineRule="auto"/>
              <w:rPr>
                <w:rFonts w:ascii="Century Gothic" w:hAnsi="Century Gothic" w:cs="Arial"/>
              </w:rPr>
            </w:pPr>
          </w:p>
        </w:tc>
      </w:tr>
      <w:tr w:rsidR="005C2C2B" w:rsidRPr="00D05904" w14:paraId="1C1378D3" w14:textId="77777777" w:rsidTr="186CA60C">
        <w:tblPrEx>
          <w:tblBorders>
            <w:top w:val="single" w:sz="12" w:space="0" w:color="7F7F7F" w:themeColor="text1" w:themeTint="80"/>
            <w:bottom w:val="single" w:sz="12" w:space="0" w:color="7F7F7F" w:themeColor="text1" w:themeTint="80"/>
            <w:insideV w:val="single" w:sz="12" w:space="0" w:color="7F7F7F" w:themeColor="text1" w:themeTint="80"/>
          </w:tblBorders>
        </w:tblPrEx>
        <w:trPr>
          <w:trHeight w:val="321"/>
        </w:trPr>
        <w:tc>
          <w:tcPr>
            <w:tcW w:w="9752" w:type="dxa"/>
            <w:gridSpan w:val="3"/>
            <w:tcBorders>
              <w:top w:val="nil"/>
              <w:bottom w:val="single" w:sz="12" w:space="0" w:color="7F7F7F" w:themeColor="text1" w:themeTint="80"/>
            </w:tcBorders>
          </w:tcPr>
          <w:p w14:paraId="4745115F" w14:textId="45D14434" w:rsidR="005C2C2B" w:rsidRPr="00D05904" w:rsidRDefault="008150A0" w:rsidP="00F67960">
            <w:pPr>
              <w:rPr>
                <w:rFonts w:ascii="Century Gothic" w:hAnsi="Century Gothic" w:cs="Arial"/>
                <w:b/>
                <w:color w:val="4980B1"/>
              </w:rPr>
            </w:pPr>
            <w:r>
              <w:rPr>
                <w:rFonts w:ascii="Century Gothic" w:hAnsi="Century Gothic" w:cs="Arial"/>
                <w:b/>
                <w:color w:val="4980B1"/>
              </w:rPr>
              <w:t>K</w:t>
            </w:r>
            <w:r w:rsidR="005C2C2B" w:rsidRPr="00D05904">
              <w:rPr>
                <w:rFonts w:ascii="Century Gothic" w:hAnsi="Century Gothic" w:cs="Arial"/>
                <w:b/>
                <w:color w:val="4980B1"/>
              </w:rPr>
              <w:t>EY RESPONSIBILITIES</w:t>
            </w:r>
          </w:p>
          <w:p w14:paraId="3FB84A9E" w14:textId="77777777" w:rsidR="005C2C2B" w:rsidRPr="00D05904" w:rsidRDefault="005C2C2B" w:rsidP="00F67960">
            <w:pPr>
              <w:rPr>
                <w:rFonts w:ascii="Century Gothic" w:hAnsi="Century Gothic" w:cs="Arial"/>
                <w:b/>
                <w:color w:val="FF6600"/>
              </w:rPr>
            </w:pPr>
          </w:p>
        </w:tc>
      </w:tr>
      <w:tr w:rsidR="005C2C2B" w:rsidRPr="00D05904" w14:paraId="3BBE01AF" w14:textId="77777777" w:rsidTr="186CA60C">
        <w:tblPrEx>
          <w:tblBorders>
            <w:top w:val="single" w:sz="12" w:space="0" w:color="7F7F7F" w:themeColor="text1" w:themeTint="80"/>
            <w:bottom w:val="single" w:sz="12" w:space="0" w:color="7F7F7F" w:themeColor="text1" w:themeTint="80"/>
            <w:insideV w:val="single" w:sz="12" w:space="0" w:color="7F7F7F" w:themeColor="text1" w:themeTint="80"/>
          </w:tblBorders>
        </w:tblPrEx>
        <w:tc>
          <w:tcPr>
            <w:tcW w:w="0" w:type="auto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nil"/>
            </w:tcBorders>
          </w:tcPr>
          <w:p w14:paraId="320EFFEF" w14:textId="77777777" w:rsidR="005C2C2B" w:rsidRPr="00D05904" w:rsidRDefault="005C2C2B" w:rsidP="00B240D6">
            <w:pPr>
              <w:rPr>
                <w:rFonts w:ascii="Century Gothic" w:hAnsi="Century Gothic" w:cs="Arial"/>
                <w:b/>
              </w:rPr>
            </w:pPr>
          </w:p>
          <w:p w14:paraId="047D4008" w14:textId="77777777" w:rsidR="005C2C2B" w:rsidRPr="00D05904" w:rsidRDefault="005C2C2B" w:rsidP="00B240D6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RESPONSIBILITY</w:t>
            </w:r>
          </w:p>
          <w:p w14:paraId="540E1BF7" w14:textId="77777777" w:rsidR="005C2C2B" w:rsidRPr="00D05904" w:rsidRDefault="005C2C2B" w:rsidP="00B240D6">
            <w:pPr>
              <w:rPr>
                <w:rFonts w:ascii="Century Gothic" w:hAnsi="Century Gothic" w:cs="Arial"/>
                <w:b/>
              </w:rPr>
            </w:pPr>
          </w:p>
        </w:tc>
        <w:tc>
          <w:tcPr>
            <w:tcW w:w="5157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nil"/>
            </w:tcBorders>
          </w:tcPr>
          <w:p w14:paraId="3C53C140" w14:textId="77777777" w:rsidR="005C2C2B" w:rsidRPr="00D05904" w:rsidRDefault="005C2C2B" w:rsidP="00B240D6">
            <w:pPr>
              <w:jc w:val="center"/>
              <w:rPr>
                <w:rFonts w:ascii="Century Gothic" w:hAnsi="Century Gothic" w:cs="Arial"/>
                <w:b/>
              </w:rPr>
            </w:pPr>
          </w:p>
          <w:p w14:paraId="74298B04" w14:textId="77777777" w:rsidR="005C2C2B" w:rsidRPr="00D05904" w:rsidRDefault="005C2C2B" w:rsidP="00B240D6">
            <w:pPr>
              <w:jc w:val="center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EXAMPLES</w:t>
            </w:r>
          </w:p>
        </w:tc>
        <w:tc>
          <w:tcPr>
            <w:tcW w:w="2943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</w:tcBorders>
          </w:tcPr>
          <w:p w14:paraId="78C6FF54" w14:textId="77777777" w:rsidR="005C2C2B" w:rsidRPr="00D05904" w:rsidRDefault="005C2C2B" w:rsidP="00B240D6">
            <w:pPr>
              <w:jc w:val="center"/>
              <w:rPr>
                <w:rFonts w:ascii="Century Gothic" w:hAnsi="Century Gothic" w:cs="Arial"/>
                <w:b/>
              </w:rPr>
            </w:pPr>
          </w:p>
          <w:p w14:paraId="053E227E" w14:textId="77777777" w:rsidR="005C2C2B" w:rsidRPr="00D05904" w:rsidRDefault="005C2C2B" w:rsidP="00B240D6">
            <w:pPr>
              <w:jc w:val="center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MEASURES OF SUCCESS (KPIS)</w:t>
            </w:r>
          </w:p>
        </w:tc>
      </w:tr>
      <w:tr w:rsidR="00B7404E" w:rsidRPr="00D05904" w14:paraId="7F59CD0C" w14:textId="77777777" w:rsidTr="186CA60C">
        <w:tblPrEx>
          <w:tblBorders>
            <w:top w:val="single" w:sz="8" w:space="0" w:color="7F7F7F" w:themeColor="text1" w:themeTint="80"/>
            <w:left w:val="single" w:sz="8" w:space="0" w:color="7F7F7F" w:themeColor="text1" w:themeTint="80"/>
            <w:bottom w:val="single" w:sz="8" w:space="0" w:color="7F7F7F" w:themeColor="text1" w:themeTint="80"/>
            <w:right w:val="single" w:sz="8" w:space="0" w:color="7F7F7F" w:themeColor="text1" w:themeTint="80"/>
            <w:insideH w:val="single" w:sz="8" w:space="0" w:color="7F7F7F" w:themeColor="text1" w:themeTint="80"/>
            <w:insideV w:val="single" w:sz="8" w:space="0" w:color="7F7F7F" w:themeColor="text1" w:themeTint="80"/>
          </w:tblBorders>
        </w:tblPrEx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2BBA3D0A" w14:textId="666FBD58" w:rsidR="00B7404E" w:rsidRPr="00D05904" w:rsidRDefault="00B7404E" w:rsidP="00B240D6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Compliance</w:t>
            </w:r>
          </w:p>
        </w:tc>
        <w:tc>
          <w:tcPr>
            <w:tcW w:w="5157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026F640B" w14:textId="6BCF9658" w:rsidR="00B7404E" w:rsidRPr="00D05904" w:rsidRDefault="00B7404E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Technical compliance to TQCSI 3</w:t>
            </w:r>
            <w:r w:rsidRPr="00D05904">
              <w:rPr>
                <w:rFonts w:ascii="Century Gothic" w:hAnsi="Century Gothic" w:cs="Arial"/>
                <w:vertAlign w:val="superscript"/>
              </w:rPr>
              <w:t>rd</w:t>
            </w:r>
            <w:r w:rsidRPr="00D05904">
              <w:rPr>
                <w:rFonts w:ascii="Century Gothic" w:hAnsi="Century Gothic" w:cs="Arial"/>
              </w:rPr>
              <w:t xml:space="preserve"> Party Certification for ISO9001:2015 Quality</w:t>
            </w:r>
          </w:p>
          <w:p w14:paraId="3CB63C8A" w14:textId="2C7A9B56" w:rsidR="00B7404E" w:rsidRPr="00D05904" w:rsidRDefault="00B7404E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Technical compliance to SCA 3</w:t>
            </w:r>
            <w:r w:rsidRPr="00D05904">
              <w:rPr>
                <w:rFonts w:ascii="Century Gothic" w:hAnsi="Century Gothic" w:cs="Arial"/>
                <w:vertAlign w:val="superscript"/>
              </w:rPr>
              <w:t>rd</w:t>
            </w:r>
            <w:r w:rsidRPr="00D05904">
              <w:rPr>
                <w:rFonts w:ascii="Century Gothic" w:hAnsi="Century Gothic" w:cs="Arial"/>
              </w:rPr>
              <w:t xml:space="preserve"> Party Certification for AS5131:2016 Structural Steel Fabrication &amp; Erection</w:t>
            </w:r>
          </w:p>
          <w:p w14:paraId="7DDCAF7E" w14:textId="4AE80B43" w:rsidR="002B4875" w:rsidRPr="00D05904" w:rsidRDefault="002B4875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Technical compliance to </w:t>
            </w:r>
            <w:r w:rsidR="009E5322" w:rsidRPr="00D05904">
              <w:rPr>
                <w:rFonts w:ascii="Century Gothic" w:hAnsi="Century Gothic" w:cs="Arial"/>
              </w:rPr>
              <w:t>Weld Australia 3</w:t>
            </w:r>
            <w:r w:rsidR="009E5322" w:rsidRPr="00D05904">
              <w:rPr>
                <w:rFonts w:ascii="Century Gothic" w:hAnsi="Century Gothic" w:cs="Arial"/>
                <w:vertAlign w:val="superscript"/>
              </w:rPr>
              <w:t>rd</w:t>
            </w:r>
            <w:r w:rsidR="009E5322" w:rsidRPr="00D05904">
              <w:rPr>
                <w:rFonts w:ascii="Century Gothic" w:hAnsi="Century Gothic" w:cs="Arial"/>
              </w:rPr>
              <w:t xml:space="preserve"> Party</w:t>
            </w:r>
            <w:r w:rsidR="00160555" w:rsidRPr="00D05904">
              <w:rPr>
                <w:rFonts w:ascii="Century Gothic" w:hAnsi="Century Gothic" w:cs="Arial"/>
              </w:rPr>
              <w:t xml:space="preserve"> Certification for </w:t>
            </w:r>
            <w:r w:rsidRPr="00D05904">
              <w:rPr>
                <w:rFonts w:ascii="Century Gothic" w:hAnsi="Century Gothic" w:cs="Arial"/>
              </w:rPr>
              <w:t>AS</w:t>
            </w:r>
            <w:r w:rsidR="00D64762" w:rsidRPr="00D05904">
              <w:rPr>
                <w:rFonts w:ascii="Century Gothic" w:hAnsi="Century Gothic" w:cs="Arial"/>
              </w:rPr>
              <w:t>3834</w:t>
            </w:r>
            <w:r w:rsidRPr="00D05904">
              <w:rPr>
                <w:rFonts w:ascii="Century Gothic" w:hAnsi="Century Gothic" w:cs="Arial"/>
              </w:rPr>
              <w:t>.2</w:t>
            </w:r>
            <w:r w:rsidR="009E5322" w:rsidRPr="00D05904">
              <w:rPr>
                <w:rFonts w:ascii="Century Gothic" w:hAnsi="Century Gothic" w:cs="Arial"/>
              </w:rPr>
              <w:t xml:space="preserve"> Technical requirements for fusion welding</w:t>
            </w:r>
          </w:p>
          <w:p w14:paraId="2D239A5A" w14:textId="77777777" w:rsidR="00B7404E" w:rsidRPr="00D05904" w:rsidRDefault="00B7404E" w:rsidP="00B7404E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Compliance to internal Integrated Management System (IMS) including Quality Style Guidelines</w:t>
            </w:r>
          </w:p>
          <w:p w14:paraId="0C216B07" w14:textId="77777777" w:rsidR="009E5322" w:rsidRDefault="009E5322" w:rsidP="00B7404E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Compliance to client specifications</w:t>
            </w:r>
          </w:p>
          <w:p w14:paraId="5D6DF3ED" w14:textId="77777777" w:rsidR="008150A0" w:rsidRPr="00C704F4" w:rsidRDefault="008150A0" w:rsidP="00B7404E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Ensures all required Production documentation is completed and signed off by all relevant parties and returned to the projects team at the completion of works.</w:t>
            </w:r>
          </w:p>
          <w:p w14:paraId="22C48519" w14:textId="22AA4B81" w:rsidR="008150A0" w:rsidRPr="00D05904" w:rsidRDefault="008150A0" w:rsidP="00B7404E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Coordinates with internal and 3</w:t>
            </w:r>
            <w:r w:rsidRPr="00C704F4">
              <w:rPr>
                <w:rFonts w:ascii="Century Gothic" w:hAnsi="Century Gothic" w:cs="Arial"/>
                <w:vertAlign w:val="superscript"/>
              </w:rPr>
              <w:t>rd</w:t>
            </w:r>
            <w:r w:rsidRPr="00C704F4">
              <w:rPr>
                <w:rFonts w:ascii="Century Gothic" w:hAnsi="Century Gothic" w:cs="Arial"/>
              </w:rPr>
              <w:t xml:space="preserve"> party weld inspection or NDT personnel in a positive </w:t>
            </w:r>
            <w:proofErr w:type="gramStart"/>
            <w:r w:rsidRPr="00C704F4">
              <w:rPr>
                <w:rFonts w:ascii="Century Gothic" w:hAnsi="Century Gothic" w:cs="Arial"/>
              </w:rPr>
              <w:lastRenderedPageBreak/>
              <w:t>manner, and</w:t>
            </w:r>
            <w:proofErr w:type="gramEnd"/>
            <w:r w:rsidRPr="00C704F4">
              <w:rPr>
                <w:rFonts w:ascii="Century Gothic" w:hAnsi="Century Gothic" w:cs="Arial"/>
              </w:rPr>
              <w:t xml:space="preserve"> ensures outcomes are project best.</w:t>
            </w:r>
          </w:p>
        </w:tc>
        <w:tc>
          <w:tcPr>
            <w:tcW w:w="2943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</w:tcPr>
          <w:p w14:paraId="5CB69172" w14:textId="59FF46D8" w:rsidR="00B7404E" w:rsidRPr="00C704F4" w:rsidRDefault="0081222C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lastRenderedPageBreak/>
              <w:t>Inputs</w:t>
            </w:r>
            <w:r w:rsidR="49A227B7" w:rsidRPr="00C704F4">
              <w:rPr>
                <w:rFonts w:ascii="Century Gothic" w:hAnsi="Century Gothic" w:cs="Arial"/>
              </w:rPr>
              <w:t xml:space="preserve"> </w:t>
            </w:r>
            <w:r w:rsidR="00E53CB2" w:rsidRPr="00C704F4">
              <w:rPr>
                <w:rFonts w:ascii="Century Gothic" w:hAnsi="Century Gothic" w:cs="Arial"/>
              </w:rPr>
              <w:t xml:space="preserve">into audits </w:t>
            </w:r>
            <w:r w:rsidR="49A227B7" w:rsidRPr="00C704F4">
              <w:rPr>
                <w:rFonts w:ascii="Century Gothic" w:hAnsi="Century Gothic" w:cs="Arial"/>
              </w:rPr>
              <w:t xml:space="preserve">to provide technical expertise </w:t>
            </w:r>
            <w:r w:rsidR="495B171A" w:rsidRPr="00C704F4">
              <w:rPr>
                <w:rFonts w:ascii="Century Gothic" w:hAnsi="Century Gothic" w:cs="Arial"/>
              </w:rPr>
              <w:t>for</w:t>
            </w:r>
            <w:r w:rsidR="49A227B7" w:rsidRPr="00C704F4">
              <w:rPr>
                <w:rFonts w:ascii="Century Gothic" w:hAnsi="Century Gothic" w:cs="Arial"/>
              </w:rPr>
              <w:t xml:space="preserve"> workshop &amp; processes</w:t>
            </w:r>
            <w:r w:rsidR="00E53CB2" w:rsidRPr="00C704F4">
              <w:rPr>
                <w:rFonts w:ascii="Century Gothic" w:hAnsi="Century Gothic" w:cs="Arial"/>
              </w:rPr>
              <w:t xml:space="preserve"> </w:t>
            </w:r>
            <w:proofErr w:type="gramStart"/>
            <w:r w:rsidR="00E53CB2" w:rsidRPr="00C704F4">
              <w:rPr>
                <w:rFonts w:ascii="Century Gothic" w:hAnsi="Century Gothic" w:cs="Arial"/>
              </w:rPr>
              <w:t>( in</w:t>
            </w:r>
            <w:proofErr w:type="gramEnd"/>
            <w:r w:rsidR="00E53CB2" w:rsidRPr="00C704F4">
              <w:rPr>
                <w:rFonts w:ascii="Century Gothic" w:hAnsi="Century Gothic" w:cs="Arial"/>
              </w:rPr>
              <w:t xml:space="preserve"> support of the RWC)</w:t>
            </w:r>
          </w:p>
          <w:p w14:paraId="2C97D861" w14:textId="77777777" w:rsidR="00F67960" w:rsidRPr="00C704F4" w:rsidRDefault="00F67960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 xml:space="preserve">Ensures updates to procedures &amp; forms occur in </w:t>
            </w:r>
            <w:proofErr w:type="spellStart"/>
            <w:r w:rsidRPr="00C704F4">
              <w:rPr>
                <w:rFonts w:ascii="Century Gothic" w:hAnsi="Century Gothic" w:cs="Arial"/>
              </w:rPr>
              <w:t>sharepoint</w:t>
            </w:r>
            <w:proofErr w:type="spellEnd"/>
            <w:r w:rsidRPr="00C704F4">
              <w:rPr>
                <w:rFonts w:ascii="Century Gothic" w:hAnsi="Century Gothic" w:cs="Arial"/>
              </w:rPr>
              <w:t xml:space="preserve"> &amp; client files</w:t>
            </w:r>
          </w:p>
          <w:p w14:paraId="6832C91A" w14:textId="079513E8" w:rsidR="00160555" w:rsidRPr="00D05904" w:rsidRDefault="40514F3F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186CA60C">
              <w:rPr>
                <w:rFonts w:ascii="Century Gothic" w:hAnsi="Century Gothic" w:cs="Arial"/>
              </w:rPr>
              <w:t>Closes out audit actions within required timeframes</w:t>
            </w:r>
          </w:p>
        </w:tc>
      </w:tr>
      <w:tr w:rsidR="005C2C2B" w:rsidRPr="00D05904" w14:paraId="5F82E027" w14:textId="77777777" w:rsidTr="186CA60C">
        <w:tblPrEx>
          <w:tblBorders>
            <w:top w:val="single" w:sz="8" w:space="0" w:color="7F7F7F" w:themeColor="text1" w:themeTint="80"/>
            <w:left w:val="single" w:sz="8" w:space="0" w:color="7F7F7F" w:themeColor="text1" w:themeTint="80"/>
            <w:bottom w:val="single" w:sz="8" w:space="0" w:color="7F7F7F" w:themeColor="text1" w:themeTint="80"/>
            <w:right w:val="single" w:sz="8" w:space="0" w:color="7F7F7F" w:themeColor="text1" w:themeTint="80"/>
            <w:insideH w:val="single" w:sz="8" w:space="0" w:color="7F7F7F" w:themeColor="text1" w:themeTint="80"/>
            <w:insideV w:val="single" w:sz="8" w:space="0" w:color="7F7F7F" w:themeColor="text1" w:themeTint="80"/>
          </w:tblBorders>
        </w:tblPrEx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  <w:right w:val="single" w:sz="8" w:space="0" w:color="7F7F7F" w:themeColor="text1" w:themeTint="80"/>
            </w:tcBorders>
          </w:tcPr>
          <w:p w14:paraId="03535C1D" w14:textId="7A8A357A" w:rsidR="005C2C2B" w:rsidRPr="00D05904" w:rsidRDefault="00F746ED" w:rsidP="00B240D6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Welding Supervisor</w:t>
            </w:r>
          </w:p>
        </w:tc>
        <w:tc>
          <w:tcPr>
            <w:tcW w:w="5157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12" w:space="0" w:color="7F7F7F" w:themeColor="text1" w:themeTint="80"/>
              <w:right w:val="single" w:sz="8" w:space="0" w:color="7F7F7F" w:themeColor="text1" w:themeTint="80"/>
            </w:tcBorders>
          </w:tcPr>
          <w:p w14:paraId="3001673A" w14:textId="6056D600" w:rsidR="00CC3E05" w:rsidRPr="00D05904" w:rsidRDefault="008B2860" w:rsidP="7A0F7B3D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Weld</w:t>
            </w:r>
            <w:r w:rsidR="00BB5659" w:rsidRPr="00D05904">
              <w:rPr>
                <w:rFonts w:ascii="Century Gothic" w:hAnsi="Century Gothic" w:cs="Arial"/>
              </w:rPr>
              <w:t>ing Visual Inspection</w:t>
            </w:r>
            <w:r w:rsidRPr="00D05904">
              <w:rPr>
                <w:rFonts w:ascii="Century Gothic" w:hAnsi="Century Gothic" w:cs="Arial"/>
              </w:rPr>
              <w:t xml:space="preserve"> Requirements</w:t>
            </w:r>
          </w:p>
          <w:p w14:paraId="073F6C5C" w14:textId="7310B46E" w:rsidR="008B2860" w:rsidRPr="00C704F4" w:rsidRDefault="008B2860" w:rsidP="7A0F7B3D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Welding supervision to AS/NZS 2214.</w:t>
            </w:r>
          </w:p>
          <w:p w14:paraId="76308EF7" w14:textId="61835C4A" w:rsidR="78D42DEF" w:rsidRPr="00C704F4" w:rsidRDefault="78D42DEF" w:rsidP="5A320F96">
            <w:pPr>
              <w:pStyle w:val="ListParagraph"/>
              <w:numPr>
                <w:ilvl w:val="0"/>
                <w:numId w:val="26"/>
              </w:numPr>
              <w:jc w:val="left"/>
            </w:pPr>
            <w:r w:rsidRPr="00C704F4">
              <w:rPr>
                <w:rFonts w:ascii="Century Gothic" w:hAnsi="Century Gothic" w:cs="Arial"/>
              </w:rPr>
              <w:t xml:space="preserve">Strong knowledge of AS15554 </w:t>
            </w:r>
            <w:r w:rsidR="00394EA9" w:rsidRPr="00C704F4">
              <w:rPr>
                <w:rFonts w:ascii="Century Gothic" w:hAnsi="Century Gothic" w:cs="Arial"/>
              </w:rPr>
              <w:t xml:space="preserve">specifically </w:t>
            </w:r>
            <w:r w:rsidRPr="00C704F4">
              <w:rPr>
                <w:rFonts w:ascii="Century Gothic" w:hAnsi="Century Gothic" w:cs="Arial"/>
              </w:rPr>
              <w:t>parts 1</w:t>
            </w:r>
            <w:r w:rsidR="00394EA9" w:rsidRPr="00C704F4">
              <w:rPr>
                <w:rFonts w:ascii="Century Gothic" w:hAnsi="Century Gothic" w:cs="Arial"/>
              </w:rPr>
              <w:t>, 2</w:t>
            </w:r>
            <w:r w:rsidRPr="00C704F4">
              <w:rPr>
                <w:rFonts w:ascii="Century Gothic" w:hAnsi="Century Gothic" w:cs="Arial"/>
              </w:rPr>
              <w:t xml:space="preserve"> and 5</w:t>
            </w:r>
          </w:p>
          <w:p w14:paraId="3C5C0686" w14:textId="5BECD3C0" w:rsidR="004657DD" w:rsidRPr="00C704F4" w:rsidRDefault="004657DD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Management of WPS &amp; WQR</w:t>
            </w:r>
            <w:r w:rsidR="00394EA9" w:rsidRPr="00C704F4">
              <w:rPr>
                <w:rFonts w:ascii="Century Gothic" w:hAnsi="Century Gothic" w:cs="Arial"/>
              </w:rPr>
              <w:t xml:space="preserve"> files, updates and registers</w:t>
            </w:r>
          </w:p>
          <w:p w14:paraId="4D83401C" w14:textId="652FF48B" w:rsidR="00E53CB2" w:rsidRPr="00C704F4" w:rsidRDefault="00E53CB2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Operator WPS compliance - Caries out surveillance checking of operators to ensure WPS parameters are adhered.</w:t>
            </w:r>
          </w:p>
          <w:p w14:paraId="65A5D520" w14:textId="1D1A355B" w:rsidR="00F22859" w:rsidRPr="00C704F4" w:rsidRDefault="33D35D9C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proofErr w:type="gramStart"/>
            <w:r w:rsidRPr="00C704F4">
              <w:rPr>
                <w:rFonts w:ascii="Century Gothic" w:hAnsi="Century Gothic" w:cs="Arial"/>
              </w:rPr>
              <w:t>Welding Machine Audits</w:t>
            </w:r>
            <w:r w:rsidR="4A4471A4" w:rsidRPr="00C704F4">
              <w:rPr>
                <w:rFonts w:ascii="Century Gothic" w:hAnsi="Century Gothic" w:cs="Arial"/>
              </w:rPr>
              <w:t>/Testing</w:t>
            </w:r>
            <w:r w:rsidR="00E53CB2" w:rsidRPr="00C704F4">
              <w:rPr>
                <w:rFonts w:ascii="Century Gothic" w:hAnsi="Century Gothic" w:cs="Arial"/>
              </w:rPr>
              <w:t>,</w:t>
            </w:r>
            <w:proofErr w:type="gramEnd"/>
            <w:r w:rsidR="00E53CB2" w:rsidRPr="00C704F4">
              <w:rPr>
                <w:rFonts w:ascii="Century Gothic" w:hAnsi="Century Gothic" w:cs="Arial"/>
              </w:rPr>
              <w:t xml:space="preserve"> ensures welding plant is inspected and calibrated.</w:t>
            </w:r>
          </w:p>
          <w:p w14:paraId="07C9EFA2" w14:textId="68456FE1" w:rsidR="003769C6" w:rsidRPr="00C704F4" w:rsidRDefault="003769C6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 xml:space="preserve">Selection, suitability &amp; control of </w:t>
            </w:r>
            <w:r w:rsidR="00394EA9" w:rsidRPr="00C704F4">
              <w:rPr>
                <w:rFonts w:ascii="Century Gothic" w:hAnsi="Century Gothic" w:cs="Arial"/>
              </w:rPr>
              <w:t xml:space="preserve">base </w:t>
            </w:r>
            <w:r w:rsidRPr="00C704F4">
              <w:rPr>
                <w:rFonts w:ascii="Century Gothic" w:hAnsi="Century Gothic" w:cs="Arial"/>
              </w:rPr>
              <w:t>materials &amp; welding consumables; wir</w:t>
            </w:r>
            <w:r w:rsidR="00394EA9" w:rsidRPr="00C704F4">
              <w:rPr>
                <w:rFonts w:ascii="Century Gothic" w:hAnsi="Century Gothic" w:cs="Arial"/>
              </w:rPr>
              <w:t>es</w:t>
            </w:r>
            <w:r w:rsidRPr="00C704F4">
              <w:rPr>
                <w:rFonts w:ascii="Century Gothic" w:hAnsi="Century Gothic" w:cs="Arial"/>
              </w:rPr>
              <w:t>, rods, gas, flux etc</w:t>
            </w:r>
          </w:p>
          <w:p w14:paraId="351959D8" w14:textId="6619D33E" w:rsidR="008B2860" w:rsidRPr="00C704F4" w:rsidRDefault="008B2860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 xml:space="preserve">Knowledgeable in Welding Theory, Australian Standards, NDT, QA, Weld Procedures, </w:t>
            </w:r>
          </w:p>
          <w:p w14:paraId="5A2CCF5B" w14:textId="4C00D4C9" w:rsidR="00394EA9" w:rsidRPr="00C704F4" w:rsidRDefault="00E53CB2" w:rsidP="00CC3E05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>Actively i</w:t>
            </w:r>
            <w:r w:rsidR="00394EA9" w:rsidRPr="00C704F4">
              <w:rPr>
                <w:rFonts w:ascii="Century Gothic" w:hAnsi="Century Gothic" w:cs="Arial"/>
              </w:rPr>
              <w:t xml:space="preserve">nspects in progress and completed welding, constructively provides feedback </w:t>
            </w:r>
            <w:r w:rsidRPr="00C704F4">
              <w:rPr>
                <w:rFonts w:ascii="Century Gothic" w:hAnsi="Century Gothic" w:cs="Arial"/>
              </w:rPr>
              <w:t xml:space="preserve">direct to operators </w:t>
            </w:r>
            <w:r w:rsidR="00394EA9" w:rsidRPr="00C704F4">
              <w:rPr>
                <w:rFonts w:ascii="Century Gothic" w:hAnsi="Century Gothic" w:cs="Arial"/>
              </w:rPr>
              <w:t>and ensure</w:t>
            </w:r>
            <w:r w:rsidRPr="00C704F4">
              <w:rPr>
                <w:rFonts w:ascii="Century Gothic" w:hAnsi="Century Gothic" w:cs="Arial"/>
              </w:rPr>
              <w:t>s the workmanship</w:t>
            </w:r>
            <w:r w:rsidR="00394EA9" w:rsidRPr="00C704F4">
              <w:rPr>
                <w:rFonts w:ascii="Century Gothic" w:hAnsi="Century Gothic" w:cs="Arial"/>
              </w:rPr>
              <w:t xml:space="preserve"> compli</w:t>
            </w:r>
            <w:r w:rsidRPr="00C704F4">
              <w:rPr>
                <w:rFonts w:ascii="Century Gothic" w:hAnsi="Century Gothic" w:cs="Arial"/>
              </w:rPr>
              <w:t>es to the project requirement</w:t>
            </w:r>
            <w:r w:rsidR="00394EA9" w:rsidRPr="00C704F4">
              <w:rPr>
                <w:rFonts w:ascii="Century Gothic" w:hAnsi="Century Gothic" w:cs="Arial"/>
              </w:rPr>
              <w:t>.</w:t>
            </w:r>
          </w:p>
          <w:p w14:paraId="1B1C368A" w14:textId="17C2E8C1" w:rsidR="005C2C2B" w:rsidRPr="00D05904" w:rsidRDefault="00A771FD" w:rsidP="00B240D6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>
              <w:rPr>
                <w:rFonts w:ascii="Century Gothic" w:hAnsi="Century Gothic" w:cs="Arial"/>
              </w:rPr>
              <w:t>Assist RWC with maintaining c</w:t>
            </w:r>
            <w:r w:rsidR="204888B6" w:rsidRPr="186CA60C">
              <w:rPr>
                <w:rFonts w:ascii="Century Gothic" w:hAnsi="Century Gothic" w:cs="Arial"/>
              </w:rPr>
              <w:t>lient quality requirements (QP, ITP, IRG etc)</w:t>
            </w:r>
          </w:p>
        </w:tc>
        <w:tc>
          <w:tcPr>
            <w:tcW w:w="2943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12" w:space="0" w:color="7F7F7F" w:themeColor="text1" w:themeTint="80"/>
              <w:right w:val="nil"/>
            </w:tcBorders>
          </w:tcPr>
          <w:p w14:paraId="36D9C528" w14:textId="661E44B6" w:rsidR="005C2C2B" w:rsidRPr="00D05904" w:rsidRDefault="0044151C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1</w:t>
            </w:r>
            <w:r w:rsidR="00B7404E" w:rsidRPr="00D05904">
              <w:rPr>
                <w:rFonts w:ascii="Century Gothic" w:hAnsi="Century Gothic" w:cs="Arial"/>
              </w:rPr>
              <w:t xml:space="preserve">00% jobs proceed to STF with no/low </w:t>
            </w:r>
            <w:r w:rsidR="008B2860" w:rsidRPr="00D05904">
              <w:rPr>
                <w:rFonts w:ascii="Century Gothic" w:hAnsi="Century Gothic" w:cs="Arial"/>
              </w:rPr>
              <w:t>defects</w:t>
            </w:r>
          </w:p>
          <w:p w14:paraId="2960C7D6" w14:textId="77777777" w:rsidR="008B2860" w:rsidRPr="00D05904" w:rsidRDefault="008B2860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Paperwork is completed to client &amp; boweng requirements in full on time (IFOT)</w:t>
            </w:r>
          </w:p>
          <w:p w14:paraId="0BC3543A" w14:textId="071099F1" w:rsidR="008B2860" w:rsidRPr="00D05904" w:rsidRDefault="008B2860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Compliance with zero Major or Minor </w:t>
            </w:r>
            <w:proofErr w:type="gramStart"/>
            <w:r w:rsidRPr="00D05904">
              <w:rPr>
                <w:rFonts w:ascii="Century Gothic" w:hAnsi="Century Gothic" w:cs="Arial"/>
              </w:rPr>
              <w:t>NCR’s</w:t>
            </w:r>
            <w:proofErr w:type="gramEnd"/>
            <w:r w:rsidRPr="00D05904">
              <w:rPr>
                <w:rFonts w:ascii="Century Gothic" w:hAnsi="Century Gothic" w:cs="Arial"/>
              </w:rPr>
              <w:t xml:space="preserve"> from 3</w:t>
            </w:r>
            <w:r w:rsidRPr="00D05904">
              <w:rPr>
                <w:rFonts w:ascii="Century Gothic" w:hAnsi="Century Gothic" w:cs="Arial"/>
                <w:vertAlign w:val="superscript"/>
              </w:rPr>
              <w:t>rd</w:t>
            </w:r>
            <w:r w:rsidRPr="00D05904">
              <w:rPr>
                <w:rFonts w:ascii="Century Gothic" w:hAnsi="Century Gothic" w:cs="Arial"/>
              </w:rPr>
              <w:t xml:space="preserve"> party audits</w:t>
            </w:r>
          </w:p>
        </w:tc>
      </w:tr>
      <w:tr w:rsidR="001C2E97" w:rsidRPr="00D05904" w14:paraId="0D69AD06" w14:textId="77777777" w:rsidTr="186CA60C">
        <w:tblPrEx>
          <w:tblBorders>
            <w:top w:val="single" w:sz="8" w:space="0" w:color="7F7F7F" w:themeColor="text1" w:themeTint="80"/>
            <w:left w:val="single" w:sz="8" w:space="0" w:color="7F7F7F" w:themeColor="text1" w:themeTint="80"/>
            <w:bottom w:val="single" w:sz="8" w:space="0" w:color="7F7F7F" w:themeColor="text1" w:themeTint="80"/>
            <w:right w:val="single" w:sz="8" w:space="0" w:color="7F7F7F" w:themeColor="text1" w:themeTint="80"/>
            <w:insideH w:val="single" w:sz="8" w:space="0" w:color="7F7F7F" w:themeColor="text1" w:themeTint="80"/>
            <w:insideV w:val="single" w:sz="8" w:space="0" w:color="7F7F7F" w:themeColor="text1" w:themeTint="80"/>
          </w:tblBorders>
        </w:tblPrEx>
        <w:tc>
          <w:tcPr>
            <w:tcW w:w="0" w:type="auto"/>
            <w:tcBorders>
              <w:top w:val="single" w:sz="12" w:space="0" w:color="7F7F7F" w:themeColor="text1" w:themeTint="80"/>
              <w:left w:val="nil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1B81E0C3" w14:textId="5AF8E343" w:rsidR="001C2E97" w:rsidRPr="009973F0" w:rsidRDefault="001C2E97" w:rsidP="00B240D6">
            <w:pPr>
              <w:jc w:val="left"/>
              <w:rPr>
                <w:rFonts w:ascii="Century Gothic" w:hAnsi="Century Gothic" w:cs="Arial"/>
                <w:b/>
              </w:rPr>
            </w:pPr>
            <w:r w:rsidRPr="009973F0">
              <w:rPr>
                <w:rFonts w:ascii="Century Gothic" w:hAnsi="Century Gothic" w:cs="Arial"/>
                <w:b/>
              </w:rPr>
              <w:t>Production</w:t>
            </w:r>
          </w:p>
        </w:tc>
        <w:tc>
          <w:tcPr>
            <w:tcW w:w="5157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8" w:space="0" w:color="7F7F7F" w:themeColor="text1" w:themeTint="80"/>
            </w:tcBorders>
          </w:tcPr>
          <w:p w14:paraId="6B0A571A" w14:textId="165DB5C5" w:rsidR="00FF2C67" w:rsidRDefault="00FF2C67" w:rsidP="7A0F7B3D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9973F0">
              <w:rPr>
                <w:rFonts w:ascii="Century Gothic" w:hAnsi="Century Gothic" w:cs="Arial"/>
              </w:rPr>
              <w:t>Works with production to ensure staff training</w:t>
            </w:r>
            <w:r w:rsidR="006E3EF8" w:rsidRPr="009973F0">
              <w:rPr>
                <w:rFonts w:ascii="Century Gothic" w:hAnsi="Century Gothic" w:cs="Arial"/>
              </w:rPr>
              <w:t xml:space="preserve"> and skill levels meet requirements</w:t>
            </w:r>
          </w:p>
          <w:p w14:paraId="609850BC" w14:textId="3540A9D1" w:rsidR="00E53CB2" w:rsidRPr="009973F0" w:rsidRDefault="00E53CB2" w:rsidP="7A0F7B3D">
            <w:pPr>
              <w:pStyle w:val="ListParagraph"/>
              <w:numPr>
                <w:ilvl w:val="0"/>
                <w:numId w:val="26"/>
              </w:numPr>
              <w:jc w:val="left"/>
              <w:rPr>
                <w:rFonts w:ascii="Century Gothic" w:hAnsi="Century Gothic" w:cs="Arial"/>
              </w:rPr>
            </w:pPr>
            <w:r w:rsidRPr="00C704F4">
              <w:rPr>
                <w:rFonts w:ascii="Century Gothic" w:hAnsi="Century Gothic" w:cs="Arial"/>
              </w:rPr>
              <w:t xml:space="preserve">Works with projects and Production team to produce required WPS and WQR’s to complete the required </w:t>
            </w:r>
            <w:proofErr w:type="gramStart"/>
            <w:r w:rsidRPr="00C704F4">
              <w:rPr>
                <w:rFonts w:ascii="Century Gothic" w:hAnsi="Century Gothic" w:cs="Arial"/>
              </w:rPr>
              <w:t>work, and</w:t>
            </w:r>
            <w:proofErr w:type="gramEnd"/>
            <w:r w:rsidRPr="00C704F4">
              <w:rPr>
                <w:rFonts w:ascii="Century Gothic" w:hAnsi="Century Gothic" w:cs="Arial"/>
              </w:rPr>
              <w:t xml:space="preserve"> helps to identify any gaps.</w:t>
            </w:r>
          </w:p>
        </w:tc>
        <w:tc>
          <w:tcPr>
            <w:tcW w:w="2943" w:type="dxa"/>
            <w:tcBorders>
              <w:top w:val="single" w:sz="12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nil"/>
            </w:tcBorders>
          </w:tcPr>
          <w:p w14:paraId="4F1A4200" w14:textId="083BCADE" w:rsidR="001C2E97" w:rsidRPr="009973F0" w:rsidRDefault="3C76B824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9973F0">
              <w:rPr>
                <w:rFonts w:ascii="Century Gothic" w:hAnsi="Century Gothic" w:cs="Arial"/>
              </w:rPr>
              <w:t xml:space="preserve">Assists production to deliver </w:t>
            </w:r>
            <w:r w:rsidR="6C026F93" w:rsidRPr="009973F0">
              <w:rPr>
                <w:rFonts w:ascii="Century Gothic" w:hAnsi="Century Gothic" w:cs="Arial"/>
              </w:rPr>
              <w:t>projects</w:t>
            </w:r>
          </w:p>
          <w:p w14:paraId="4E5E2978" w14:textId="1E952CE1" w:rsidR="001C2E97" w:rsidRPr="009973F0" w:rsidRDefault="095DE262" w:rsidP="00CC3E05">
            <w:pPr>
              <w:pStyle w:val="ListParagraph"/>
              <w:numPr>
                <w:ilvl w:val="0"/>
                <w:numId w:val="17"/>
              </w:numPr>
              <w:jc w:val="left"/>
              <w:rPr>
                <w:rFonts w:ascii="Century Gothic" w:hAnsi="Century Gothic" w:cs="Arial"/>
              </w:rPr>
            </w:pPr>
            <w:r w:rsidRPr="009973F0">
              <w:rPr>
                <w:rFonts w:ascii="Century Gothic" w:hAnsi="Century Gothic" w:cs="Arial"/>
              </w:rPr>
              <w:t>WQR 3 month lookahead and no expired quals</w:t>
            </w:r>
          </w:p>
        </w:tc>
      </w:tr>
    </w:tbl>
    <w:p w14:paraId="771223E6" w14:textId="076890DA" w:rsidR="00173947" w:rsidRPr="00D05904" w:rsidRDefault="00173947">
      <w:pPr>
        <w:rPr>
          <w:rFonts w:ascii="Century Gothic" w:hAnsi="Century Gothic" w:cs="Arial"/>
        </w:rPr>
      </w:pPr>
    </w:p>
    <w:p w14:paraId="51899F29" w14:textId="77777777" w:rsidR="00173947" w:rsidRPr="00D05904" w:rsidRDefault="00173947">
      <w:pPr>
        <w:spacing w:line="240" w:lineRule="auto"/>
        <w:jc w:val="left"/>
        <w:rPr>
          <w:rFonts w:ascii="Century Gothic" w:hAnsi="Century Gothic" w:cs="Arial"/>
        </w:rPr>
      </w:pPr>
      <w:r w:rsidRPr="00D05904">
        <w:rPr>
          <w:rFonts w:ascii="Century Gothic" w:hAnsi="Century Gothic" w:cs="Arial"/>
        </w:rPr>
        <w:br w:type="page"/>
      </w:r>
    </w:p>
    <w:p w14:paraId="6976A36E" w14:textId="77777777" w:rsidR="00B83F15" w:rsidRPr="00D05904" w:rsidRDefault="00B83F15">
      <w:pPr>
        <w:rPr>
          <w:rFonts w:ascii="Century Gothic" w:hAnsi="Century Gothic" w:cs="Arial"/>
        </w:rPr>
      </w:pPr>
    </w:p>
    <w:tbl>
      <w:tblPr>
        <w:tblStyle w:val="TableGrid"/>
        <w:tblW w:w="5000" w:type="pct"/>
        <w:tblInd w:w="-34" w:type="dxa"/>
        <w:tblBorders>
          <w:top w:val="single" w:sz="12" w:space="0" w:color="7F7F7F" w:themeColor="text1" w:themeTint="80"/>
          <w:left w:val="none" w:sz="0" w:space="0" w:color="auto"/>
          <w:bottom w:val="single" w:sz="12" w:space="0" w:color="7F7F7F" w:themeColor="text1" w:themeTint="80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2106"/>
        <w:gridCol w:w="8360"/>
      </w:tblGrid>
      <w:tr w:rsidR="005C2C2B" w:rsidRPr="00D05904" w14:paraId="436E2226" w14:textId="77777777" w:rsidTr="0A4A35B3">
        <w:trPr>
          <w:trHeight w:val="543"/>
        </w:trPr>
        <w:tc>
          <w:tcPr>
            <w:tcW w:w="5000" w:type="pct"/>
            <w:gridSpan w:val="2"/>
            <w:tcBorders>
              <w:top w:val="nil"/>
              <w:bottom w:val="single" w:sz="12" w:space="0" w:color="7F7F7F" w:themeColor="text1" w:themeTint="80"/>
            </w:tcBorders>
            <w:vAlign w:val="center"/>
          </w:tcPr>
          <w:p w14:paraId="7D58F476" w14:textId="77777777" w:rsidR="00B240D6" w:rsidRPr="00D05904" w:rsidRDefault="00B240D6" w:rsidP="00F67960">
            <w:pPr>
              <w:rPr>
                <w:rFonts w:ascii="Century Gothic" w:hAnsi="Century Gothic" w:cs="Arial"/>
                <w:b/>
                <w:color w:val="4980B1"/>
              </w:rPr>
            </w:pPr>
            <w:bookmarkStart w:id="0" w:name="_Hlk495925838"/>
          </w:p>
          <w:p w14:paraId="74DAAD72" w14:textId="27CE8376" w:rsidR="005C2C2B" w:rsidRPr="00D05904" w:rsidRDefault="00E357D1" w:rsidP="00F67960">
            <w:pPr>
              <w:rPr>
                <w:rFonts w:ascii="Century Gothic" w:hAnsi="Century Gothic" w:cs="Arial"/>
                <w:b/>
                <w:color w:val="4980B1"/>
              </w:rPr>
            </w:pPr>
            <w:r w:rsidRPr="00D05904">
              <w:rPr>
                <w:rFonts w:ascii="Century Gothic" w:hAnsi="Century Gothic" w:cs="Arial"/>
                <w:b/>
                <w:color w:val="4980B1"/>
              </w:rPr>
              <w:t>TEAM LEADER BEHAVIOURS</w:t>
            </w:r>
          </w:p>
          <w:p w14:paraId="1F6366DE" w14:textId="5EC98AB2" w:rsidR="00B86EBD" w:rsidRPr="00D05904" w:rsidRDefault="00B86EBD" w:rsidP="00F67960">
            <w:pPr>
              <w:rPr>
                <w:rFonts w:ascii="Century Gothic" w:hAnsi="Century Gothic" w:cs="Arial"/>
                <w:b/>
                <w:color w:val="4980B1"/>
              </w:rPr>
            </w:pPr>
          </w:p>
        </w:tc>
      </w:tr>
      <w:tr w:rsidR="005C2C2B" w:rsidRPr="00D05904" w14:paraId="79F98622" w14:textId="77777777" w:rsidTr="0A4A35B3">
        <w:trPr>
          <w:trHeight w:val="543"/>
        </w:trPr>
        <w:tc>
          <w:tcPr>
            <w:tcW w:w="1006" w:type="pct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nil"/>
            </w:tcBorders>
            <w:vAlign w:val="center"/>
          </w:tcPr>
          <w:p w14:paraId="7320DAED" w14:textId="77777777" w:rsidR="005C2C2B" w:rsidRPr="00D05904" w:rsidRDefault="005C2C2B" w:rsidP="00B240D6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BEHAVIOUR</w:t>
            </w:r>
          </w:p>
        </w:tc>
        <w:tc>
          <w:tcPr>
            <w:tcW w:w="3994" w:type="pct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</w:tcBorders>
            <w:vAlign w:val="center"/>
          </w:tcPr>
          <w:p w14:paraId="4E7BAF1B" w14:textId="77777777" w:rsidR="005C2C2B" w:rsidRPr="00D05904" w:rsidRDefault="005C2C2B" w:rsidP="00B240D6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WHAT THIS MEANS FOR THE ROLE</w:t>
            </w:r>
          </w:p>
        </w:tc>
      </w:tr>
      <w:tr w:rsidR="0044151C" w:rsidRPr="00D05904" w14:paraId="0184A425" w14:textId="77777777" w:rsidTr="0A4A35B3">
        <w:trPr>
          <w:trHeight w:val="927"/>
        </w:trPr>
        <w:tc>
          <w:tcPr>
            <w:tcW w:w="1006" w:type="pct"/>
            <w:tcBorders>
              <w:top w:val="single" w:sz="12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749BB2B2" w14:textId="3EB92AC8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Communication</w:t>
            </w:r>
          </w:p>
        </w:tc>
        <w:tc>
          <w:tcPr>
            <w:tcW w:w="3994" w:type="pct"/>
            <w:tcBorders>
              <w:top w:val="single" w:sz="12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1CF94C6D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Communicates proactively, clearly and effectively with team members, peers and management</w:t>
            </w:r>
          </w:p>
          <w:p w14:paraId="22F5A9F2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proofErr w:type="gramStart"/>
            <w:r w:rsidRPr="00D05904">
              <w:rPr>
                <w:rFonts w:ascii="Century Gothic" w:hAnsi="Century Gothic" w:cs="Arial"/>
              </w:rPr>
              <w:t>Tailors</w:t>
            </w:r>
            <w:proofErr w:type="gramEnd"/>
            <w:r w:rsidRPr="00D05904">
              <w:rPr>
                <w:rFonts w:ascii="Century Gothic" w:hAnsi="Century Gothic" w:cs="Arial"/>
              </w:rPr>
              <w:t xml:space="preserve"> communication content, channel and style to the audience to increase understanding and acceptance</w:t>
            </w:r>
          </w:p>
          <w:p w14:paraId="11F1BA4C" w14:textId="4585732B" w:rsidR="0044151C" w:rsidRPr="00D05904" w:rsidRDefault="0044151C" w:rsidP="0044151C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Able to provide instructions in a manner that are easily understood</w:t>
            </w:r>
          </w:p>
        </w:tc>
      </w:tr>
      <w:tr w:rsidR="0044151C" w:rsidRPr="00D05904" w14:paraId="7204AFD1" w14:textId="77777777" w:rsidTr="0A4A35B3">
        <w:trPr>
          <w:trHeight w:val="969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5899CB33" w14:textId="7D182E03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Competent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23AA319C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Shows a level of intelligence and aptitude </w:t>
            </w:r>
            <w:proofErr w:type="gramStart"/>
            <w:r w:rsidRPr="00D05904">
              <w:rPr>
                <w:rFonts w:ascii="Century Gothic" w:hAnsi="Century Gothic" w:cs="Arial"/>
              </w:rPr>
              <w:t>in order to</w:t>
            </w:r>
            <w:proofErr w:type="gramEnd"/>
            <w:r w:rsidRPr="00D05904">
              <w:rPr>
                <w:rFonts w:ascii="Century Gothic" w:hAnsi="Century Gothic" w:cs="Arial"/>
              </w:rPr>
              <w:t xml:space="preserve"> learn quickly to get things done</w:t>
            </w:r>
          </w:p>
          <w:p w14:paraId="533E05B6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Is productive and can be relied on to complete any task</w:t>
            </w:r>
          </w:p>
          <w:p w14:paraId="47AA7985" w14:textId="0D6E015E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Demonstrates an attitude of being proactive and seeking out solutions to problems</w:t>
            </w:r>
          </w:p>
        </w:tc>
      </w:tr>
      <w:tr w:rsidR="0044151C" w:rsidRPr="00D05904" w14:paraId="48BDEDB0" w14:textId="77777777" w:rsidTr="0A4A35B3">
        <w:trPr>
          <w:trHeight w:val="1459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38D9D039" w14:textId="50373C5A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Accountable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7213344A" w14:textId="760A2E23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Does what</w:t>
            </w:r>
            <w:r w:rsidR="01CE6458" w:rsidRPr="00D05904">
              <w:rPr>
                <w:rFonts w:ascii="Century Gothic" w:hAnsi="Century Gothic" w:cs="Arial"/>
              </w:rPr>
              <w:t xml:space="preserve"> i</w:t>
            </w:r>
            <w:r w:rsidRPr="00D05904">
              <w:rPr>
                <w:rFonts w:ascii="Century Gothic" w:hAnsi="Century Gothic" w:cs="Arial"/>
              </w:rPr>
              <w:t>s required and leads by example</w:t>
            </w:r>
          </w:p>
          <w:p w14:paraId="65C9F4CA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Takes responsibility and accountability for the work and performance of others and addresses under-performance issues swiftly and effectively</w:t>
            </w:r>
          </w:p>
          <w:p w14:paraId="7B7814AB" w14:textId="0FC0D79B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Makes firm, timely decisions, initiates action to pursue opportunities, addresses issues and prevents problems</w:t>
            </w:r>
          </w:p>
        </w:tc>
      </w:tr>
      <w:tr w:rsidR="0044151C" w:rsidRPr="00D05904" w14:paraId="4630D505" w14:textId="77777777" w:rsidTr="0A4A35B3">
        <w:trPr>
          <w:trHeight w:val="1243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395465A9" w14:textId="741C1033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Courageous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73A66BE3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Deals with issues and has ‘difficult’ conversations early </w:t>
            </w:r>
          </w:p>
          <w:p w14:paraId="5285CAF1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Keeps the focus on the issue not the person </w:t>
            </w:r>
          </w:p>
          <w:p w14:paraId="22A244A9" w14:textId="71C7538B" w:rsidR="0044151C" w:rsidRPr="00D05904" w:rsidRDefault="0044151C" w:rsidP="0044151C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Clarifies differing views and perspectives, finds ways to reach a resolution, unearths hidden or unstated issues and deals with them</w:t>
            </w:r>
          </w:p>
        </w:tc>
      </w:tr>
      <w:tr w:rsidR="0044151C" w:rsidRPr="00D05904" w14:paraId="77AFEFCC" w14:textId="77777777" w:rsidTr="0A4A35B3">
        <w:trPr>
          <w:trHeight w:val="1236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5A69018C" w14:textId="1F59C4F5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Problem Solving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51E5B841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Seeks the input of others to fully understand issues, and takes the time to explore problems</w:t>
            </w:r>
          </w:p>
          <w:p w14:paraId="74DA79DD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Explores multiple options and formulates strategies to address problems</w:t>
            </w:r>
          </w:p>
          <w:p w14:paraId="45F23389" w14:textId="7C8214D5" w:rsidR="0044151C" w:rsidRPr="00D05904" w:rsidRDefault="0044151C" w:rsidP="0044151C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Century Gothic" w:hAnsi="Century Gothic" w:cs="Arial"/>
              </w:rPr>
            </w:pPr>
            <w:proofErr w:type="gramStart"/>
            <w:r w:rsidRPr="00D05904">
              <w:rPr>
                <w:rFonts w:ascii="Century Gothic" w:hAnsi="Century Gothic" w:cs="Arial"/>
              </w:rPr>
              <w:t>Takes action</w:t>
            </w:r>
            <w:proofErr w:type="gramEnd"/>
            <w:r w:rsidRPr="00D05904">
              <w:rPr>
                <w:rFonts w:ascii="Century Gothic" w:hAnsi="Century Gothic" w:cs="Arial"/>
              </w:rPr>
              <w:t xml:space="preserve"> and sets up systems/procedures to prevent problems recurring</w:t>
            </w:r>
          </w:p>
        </w:tc>
      </w:tr>
      <w:tr w:rsidR="0044151C" w:rsidRPr="00D05904" w14:paraId="3D0294DA" w14:textId="77777777" w:rsidTr="0A4A35B3">
        <w:trPr>
          <w:trHeight w:val="1516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338F6DEE" w14:textId="256631D5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Collaboration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5C9274FF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Manages effective teams to work collaboratively towards common goals</w:t>
            </w:r>
          </w:p>
          <w:p w14:paraId="799F3273" w14:textId="77777777" w:rsidR="0044151C" w:rsidRPr="00D05904" w:rsidRDefault="0044151C" w:rsidP="0044151C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Works with across the business and with other departments within the business to work through problems</w:t>
            </w:r>
          </w:p>
          <w:p w14:paraId="77E59142" w14:textId="6B5F617B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Works collaboratively with other team members, management and others to achieve goals and ensure customers’ needs are met</w:t>
            </w:r>
          </w:p>
        </w:tc>
      </w:tr>
      <w:tr w:rsidR="0044151C" w:rsidRPr="00D05904" w14:paraId="7233D2F3" w14:textId="77777777" w:rsidTr="0A4A35B3">
        <w:trPr>
          <w:trHeight w:val="1123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27153D0C" w14:textId="452BA7B1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Builds High Performing Teams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36CCFC74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Provides timely coaching, practical advice and specific feedback to help others succeed and grow</w:t>
            </w:r>
          </w:p>
          <w:p w14:paraId="70FDCF18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Inspires staff at all levels to achieve their best</w:t>
            </w:r>
          </w:p>
          <w:p w14:paraId="495F9068" w14:textId="53FECD92" w:rsidR="0044151C" w:rsidRPr="00D05904" w:rsidRDefault="0044151C" w:rsidP="0044151C">
            <w:pPr>
              <w:pStyle w:val="ListParagraph"/>
              <w:numPr>
                <w:ilvl w:val="0"/>
                <w:numId w:val="15"/>
              </w:numPr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Recognizes and rewards performance, celebrates success</w:t>
            </w:r>
          </w:p>
        </w:tc>
      </w:tr>
      <w:tr w:rsidR="0044151C" w:rsidRPr="00D05904" w14:paraId="18EF13FC" w14:textId="77777777" w:rsidTr="0A4A35B3">
        <w:trPr>
          <w:trHeight w:val="1123"/>
        </w:trPr>
        <w:tc>
          <w:tcPr>
            <w:tcW w:w="1006" w:type="pct"/>
            <w:tcBorders>
              <w:top w:val="single" w:sz="6" w:space="0" w:color="7F7F7F" w:themeColor="text1" w:themeTint="80"/>
              <w:bottom w:val="single" w:sz="6" w:space="0" w:color="7F7F7F" w:themeColor="text1" w:themeTint="80"/>
              <w:right w:val="nil"/>
            </w:tcBorders>
            <w:vAlign w:val="center"/>
          </w:tcPr>
          <w:p w14:paraId="40D36999" w14:textId="71212BA2" w:rsidR="0044151C" w:rsidRPr="00D05904" w:rsidRDefault="0044151C" w:rsidP="0044151C">
            <w:pPr>
              <w:jc w:val="left"/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Self-Development</w:t>
            </w:r>
          </w:p>
        </w:tc>
        <w:tc>
          <w:tcPr>
            <w:tcW w:w="3994" w:type="pct"/>
            <w:tcBorders>
              <w:top w:val="single" w:sz="6" w:space="0" w:color="7F7F7F" w:themeColor="text1" w:themeTint="80"/>
              <w:left w:val="nil"/>
              <w:bottom w:val="single" w:sz="6" w:space="0" w:color="7F7F7F" w:themeColor="text1" w:themeTint="80"/>
            </w:tcBorders>
            <w:vAlign w:val="center"/>
          </w:tcPr>
          <w:p w14:paraId="2093DEA3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Is committed to continuous learning and self-improvement</w:t>
            </w:r>
          </w:p>
          <w:p w14:paraId="63D0E58F" w14:textId="77777777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>Can learn new skills in new and challenging situations</w:t>
            </w:r>
          </w:p>
          <w:p w14:paraId="0986F198" w14:textId="600390B0" w:rsidR="0044151C" w:rsidRPr="00D05904" w:rsidRDefault="0044151C" w:rsidP="0044151C">
            <w:pPr>
              <w:numPr>
                <w:ilvl w:val="0"/>
                <w:numId w:val="15"/>
              </w:numPr>
              <w:contextualSpacing/>
              <w:jc w:val="left"/>
              <w:rPr>
                <w:rFonts w:ascii="Century Gothic" w:hAnsi="Century Gothic" w:cs="Arial"/>
              </w:rPr>
            </w:pPr>
            <w:r w:rsidRPr="00D05904">
              <w:rPr>
                <w:rFonts w:ascii="Century Gothic" w:hAnsi="Century Gothic" w:cs="Arial"/>
              </w:rPr>
              <w:t xml:space="preserve">Learns new information and grasps new concepts quickly and easily and </w:t>
            </w:r>
            <w:proofErr w:type="gramStart"/>
            <w:r w:rsidRPr="00D05904">
              <w:rPr>
                <w:rFonts w:ascii="Century Gothic" w:hAnsi="Century Gothic" w:cs="Arial"/>
              </w:rPr>
              <w:t>is able to</w:t>
            </w:r>
            <w:proofErr w:type="gramEnd"/>
            <w:r w:rsidRPr="00D05904">
              <w:rPr>
                <w:rFonts w:ascii="Century Gothic" w:hAnsi="Century Gothic" w:cs="Arial"/>
              </w:rPr>
              <w:t xml:space="preserve"> apply them to work</w:t>
            </w:r>
          </w:p>
        </w:tc>
      </w:tr>
      <w:bookmarkEnd w:id="0"/>
    </w:tbl>
    <w:p w14:paraId="55213D69" w14:textId="77777777" w:rsidR="00DF411D" w:rsidRPr="00D05904" w:rsidRDefault="00DF411D">
      <w:pPr>
        <w:rPr>
          <w:rFonts w:ascii="Century Gothic" w:hAnsi="Century Gothic" w:cs="Arial"/>
        </w:rPr>
      </w:pPr>
    </w:p>
    <w:tbl>
      <w:tblPr>
        <w:tblStyle w:val="TableGrid"/>
        <w:tblW w:w="0" w:type="auto"/>
        <w:tblBorders>
          <w:top w:val="single" w:sz="12" w:space="0" w:color="7F7F7F" w:themeColor="text1" w:themeTint="80"/>
          <w:left w:val="none" w:sz="0" w:space="0" w:color="auto"/>
          <w:bottom w:val="single" w:sz="12" w:space="0" w:color="7F7F7F" w:themeColor="text1" w:themeTint="80"/>
          <w:right w:val="none" w:sz="0" w:space="0" w:color="auto"/>
          <w:insideH w:val="none" w:sz="0" w:space="0" w:color="auto"/>
          <w:insideV w:val="single" w:sz="12" w:space="0" w:color="7F7F7F" w:themeColor="text1" w:themeTint="80"/>
        </w:tblBorders>
        <w:tblLook w:val="04A0" w:firstRow="1" w:lastRow="0" w:firstColumn="1" w:lastColumn="0" w:noHBand="0" w:noVBand="1"/>
      </w:tblPr>
      <w:tblGrid>
        <w:gridCol w:w="1916"/>
        <w:gridCol w:w="8550"/>
      </w:tblGrid>
      <w:tr w:rsidR="005C2C2B" w:rsidRPr="00D05904" w14:paraId="6B850B89" w14:textId="77777777" w:rsidTr="00B240D6">
        <w:tc>
          <w:tcPr>
            <w:tcW w:w="10487" w:type="dxa"/>
            <w:gridSpan w:val="2"/>
            <w:tcBorders>
              <w:top w:val="nil"/>
              <w:bottom w:val="single" w:sz="12" w:space="0" w:color="7F7F7F" w:themeColor="text1" w:themeTint="80"/>
            </w:tcBorders>
          </w:tcPr>
          <w:p w14:paraId="0786A856" w14:textId="77777777" w:rsidR="005C2C2B" w:rsidRPr="00D05904" w:rsidRDefault="005C2C2B" w:rsidP="005C2C2B">
            <w:pPr>
              <w:rPr>
                <w:rFonts w:ascii="Century Gothic" w:hAnsi="Century Gothic" w:cs="Arial"/>
                <w:b/>
                <w:color w:val="4980B1"/>
              </w:rPr>
            </w:pPr>
          </w:p>
          <w:p w14:paraId="53F48F82" w14:textId="77777777" w:rsidR="005C2C2B" w:rsidRPr="00D05904" w:rsidRDefault="005C2C2B" w:rsidP="005C2C2B">
            <w:pPr>
              <w:rPr>
                <w:rFonts w:ascii="Century Gothic" w:hAnsi="Century Gothic" w:cs="Arial"/>
                <w:b/>
                <w:color w:val="4980B1"/>
              </w:rPr>
            </w:pPr>
            <w:r w:rsidRPr="00D05904">
              <w:rPr>
                <w:rFonts w:ascii="Century Gothic" w:hAnsi="Century Gothic" w:cs="Arial"/>
                <w:b/>
                <w:color w:val="4980B1"/>
              </w:rPr>
              <w:t>DESIRABLE REQUIREMENTS</w:t>
            </w:r>
          </w:p>
          <w:p w14:paraId="683244C4" w14:textId="77777777" w:rsidR="005C2C2B" w:rsidRPr="00D05904" w:rsidRDefault="005C2C2B" w:rsidP="005C2C2B">
            <w:pPr>
              <w:rPr>
                <w:rFonts w:ascii="Century Gothic" w:hAnsi="Century Gothic" w:cs="Arial"/>
                <w:color w:val="FF6600"/>
              </w:rPr>
            </w:pPr>
          </w:p>
        </w:tc>
      </w:tr>
      <w:tr w:rsidR="005C2C2B" w:rsidRPr="00D05904" w14:paraId="4BBF546C" w14:textId="77777777" w:rsidTr="00B240D6">
        <w:trPr>
          <w:trHeight w:val="521"/>
        </w:trPr>
        <w:tc>
          <w:tcPr>
            <w:tcW w:w="1916" w:type="dxa"/>
            <w:tcBorders>
              <w:top w:val="single" w:sz="12" w:space="0" w:color="7F7F7F" w:themeColor="text1" w:themeTint="80"/>
              <w:bottom w:val="single" w:sz="12" w:space="0" w:color="7F7F7F" w:themeColor="text1" w:themeTint="80"/>
              <w:right w:val="nil"/>
            </w:tcBorders>
          </w:tcPr>
          <w:p w14:paraId="6A187C08" w14:textId="77777777" w:rsidR="005C2C2B" w:rsidRPr="00D05904" w:rsidRDefault="005C2C2B" w:rsidP="005C2C2B">
            <w:pPr>
              <w:rPr>
                <w:rFonts w:ascii="Century Gothic" w:hAnsi="Century Gothic" w:cs="Arial"/>
                <w:b/>
              </w:rPr>
            </w:pPr>
          </w:p>
          <w:p w14:paraId="6B5DD736" w14:textId="2FB941CB" w:rsidR="005C2C2B" w:rsidRPr="00D05904" w:rsidRDefault="005C2C2B" w:rsidP="005C2C2B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QUALIFICATIONS</w:t>
            </w:r>
          </w:p>
        </w:tc>
        <w:tc>
          <w:tcPr>
            <w:tcW w:w="8571" w:type="dxa"/>
            <w:tcBorders>
              <w:top w:val="single" w:sz="12" w:space="0" w:color="7F7F7F" w:themeColor="text1" w:themeTint="80"/>
              <w:left w:val="nil"/>
              <w:bottom w:val="single" w:sz="12" w:space="0" w:color="7F7F7F" w:themeColor="text1" w:themeTint="80"/>
            </w:tcBorders>
          </w:tcPr>
          <w:p w14:paraId="0BDA2B64" w14:textId="77777777" w:rsidR="005C2C2B" w:rsidRPr="00D05904" w:rsidRDefault="005C2C2B" w:rsidP="005C2C2B">
            <w:pPr>
              <w:jc w:val="left"/>
              <w:rPr>
                <w:rFonts w:ascii="Century Gothic" w:hAnsi="Century Gothic" w:cs="Arial"/>
                <w:b/>
              </w:rPr>
            </w:pPr>
          </w:p>
        </w:tc>
      </w:tr>
      <w:tr w:rsidR="005C2C2B" w:rsidRPr="00D05904" w14:paraId="14E6F208" w14:textId="77777777" w:rsidTr="00B240D6">
        <w:trPr>
          <w:trHeight w:val="424"/>
        </w:trPr>
        <w:tc>
          <w:tcPr>
            <w:tcW w:w="10487" w:type="dxa"/>
            <w:gridSpan w:val="2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vAlign w:val="center"/>
          </w:tcPr>
          <w:p w14:paraId="63A410D1" w14:textId="5C2C855A" w:rsidR="005C2C2B" w:rsidRPr="00D05904" w:rsidRDefault="00F746ED" w:rsidP="00F746ED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Century Gothic" w:hAnsi="Century Gothic" w:cs="Arial"/>
                <w:lang w:val="en-US"/>
              </w:rPr>
            </w:pPr>
            <w:r w:rsidRPr="00D05904">
              <w:rPr>
                <w:rFonts w:ascii="Century Gothic" w:hAnsi="Century Gothic" w:cs="Arial"/>
              </w:rPr>
              <w:t>AS</w:t>
            </w:r>
            <w:r w:rsidR="003769C6" w:rsidRPr="00D05904">
              <w:rPr>
                <w:rFonts w:ascii="Century Gothic" w:hAnsi="Century Gothic" w:cs="Arial"/>
              </w:rPr>
              <w:t xml:space="preserve"> </w:t>
            </w:r>
            <w:r w:rsidRPr="00D05904">
              <w:rPr>
                <w:rFonts w:ascii="Century Gothic" w:hAnsi="Century Gothic" w:cs="Arial"/>
              </w:rPr>
              <w:t>2214 Structural Steel Welding Supervisor</w:t>
            </w:r>
          </w:p>
          <w:p w14:paraId="79461A44" w14:textId="77777777" w:rsidR="00A4490E" w:rsidRPr="00D05904" w:rsidRDefault="00A4490E" w:rsidP="00F746ED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Century Gothic" w:hAnsi="Century Gothic" w:cs="Arial"/>
                <w:lang w:val="en-US"/>
              </w:rPr>
            </w:pPr>
            <w:r w:rsidRPr="00D05904">
              <w:rPr>
                <w:rFonts w:ascii="Century Gothic" w:hAnsi="Century Gothic" w:cs="Arial"/>
                <w:lang w:val="en-US"/>
              </w:rPr>
              <w:t>Yellow Card – Scissor Lift up to 11m</w:t>
            </w:r>
          </w:p>
          <w:p w14:paraId="215D5733" w14:textId="79B729B4" w:rsidR="00A4490E" w:rsidRPr="00D05904" w:rsidRDefault="00A4490E" w:rsidP="00F746ED">
            <w:pPr>
              <w:pStyle w:val="ListParagraph"/>
              <w:numPr>
                <w:ilvl w:val="0"/>
                <w:numId w:val="28"/>
              </w:numPr>
              <w:jc w:val="left"/>
              <w:rPr>
                <w:rFonts w:ascii="Century Gothic" w:hAnsi="Century Gothic" w:cs="Arial"/>
                <w:lang w:val="en-US"/>
              </w:rPr>
            </w:pPr>
            <w:r w:rsidRPr="00D05904">
              <w:rPr>
                <w:rFonts w:ascii="Century Gothic" w:hAnsi="Century Gothic" w:cs="Arial"/>
                <w:lang w:val="en-US"/>
              </w:rPr>
              <w:t xml:space="preserve">Work Safe </w:t>
            </w:r>
            <w:proofErr w:type="gramStart"/>
            <w:r w:rsidRPr="00D05904">
              <w:rPr>
                <w:rFonts w:ascii="Century Gothic" w:hAnsi="Century Gothic" w:cs="Arial"/>
                <w:lang w:val="en-US"/>
              </w:rPr>
              <w:t>At</w:t>
            </w:r>
            <w:proofErr w:type="gramEnd"/>
            <w:r w:rsidRPr="00D05904">
              <w:rPr>
                <w:rFonts w:ascii="Century Gothic" w:hAnsi="Century Gothic" w:cs="Arial"/>
                <w:lang w:val="en-US"/>
              </w:rPr>
              <w:t xml:space="preserve"> Heights Certification</w:t>
            </w:r>
          </w:p>
        </w:tc>
      </w:tr>
      <w:tr w:rsidR="005C2C2B" w:rsidRPr="00D05904" w14:paraId="375F5DA6" w14:textId="77777777" w:rsidTr="00A33C14">
        <w:trPr>
          <w:trHeight w:val="611"/>
        </w:trPr>
        <w:tc>
          <w:tcPr>
            <w:tcW w:w="10487" w:type="dxa"/>
            <w:gridSpan w:val="2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  <w:vAlign w:val="center"/>
          </w:tcPr>
          <w:p w14:paraId="48B73454" w14:textId="7E004848" w:rsidR="005C2C2B" w:rsidRPr="00D05904" w:rsidRDefault="005C2C2B" w:rsidP="005C2C2B">
            <w:pPr>
              <w:rPr>
                <w:rFonts w:ascii="Century Gothic" w:hAnsi="Century Gothic" w:cs="Arial"/>
                <w:b/>
              </w:rPr>
            </w:pPr>
            <w:r w:rsidRPr="00D05904">
              <w:rPr>
                <w:rFonts w:ascii="Century Gothic" w:hAnsi="Century Gothic" w:cs="Arial"/>
                <w:b/>
              </w:rPr>
              <w:t>EXPERIENCE</w:t>
            </w:r>
          </w:p>
        </w:tc>
      </w:tr>
      <w:tr w:rsidR="005C2C2B" w:rsidRPr="00B86EBD" w14:paraId="48E8D285" w14:textId="77777777" w:rsidTr="00CC3E05">
        <w:trPr>
          <w:trHeight w:val="1346"/>
        </w:trPr>
        <w:tc>
          <w:tcPr>
            <w:tcW w:w="10487" w:type="dxa"/>
            <w:gridSpan w:val="2"/>
            <w:tcBorders>
              <w:top w:val="single" w:sz="12" w:space="0" w:color="7F7F7F" w:themeColor="text1" w:themeTint="80"/>
              <w:bottom w:val="single" w:sz="6" w:space="0" w:color="7F7F7F" w:themeColor="text1" w:themeTint="80"/>
            </w:tcBorders>
          </w:tcPr>
          <w:p w14:paraId="5BE50397" w14:textId="77777777" w:rsidR="005C2C2B" w:rsidRPr="00D05904" w:rsidRDefault="00F746ED" w:rsidP="00CC3E05">
            <w:pPr>
              <w:numPr>
                <w:ilvl w:val="0"/>
                <w:numId w:val="32"/>
              </w:numPr>
              <w:jc w:val="left"/>
              <w:rPr>
                <w:rFonts w:ascii="Century Gothic" w:hAnsi="Century Gothic" w:cs="Arial"/>
                <w:lang w:val="en-US"/>
              </w:rPr>
            </w:pPr>
            <w:r w:rsidRPr="00D05904">
              <w:rPr>
                <w:rFonts w:ascii="Century Gothic" w:hAnsi="Century Gothic" w:cs="Arial"/>
                <w:lang w:val="en-US"/>
              </w:rPr>
              <w:t>AS1554.1 4.12.1(e)</w:t>
            </w:r>
            <w:r w:rsidR="009E2D88" w:rsidRPr="00D05904">
              <w:rPr>
                <w:rFonts w:ascii="Century Gothic" w:hAnsi="Century Gothic" w:cs="Arial"/>
                <w:lang w:val="en-US"/>
              </w:rPr>
              <w:t xml:space="preserve"> 10+ years of experience as Boilermaker</w:t>
            </w:r>
          </w:p>
          <w:p w14:paraId="51F541C4" w14:textId="54827281" w:rsidR="00B7404E" w:rsidRPr="00D05904" w:rsidRDefault="00B7404E" w:rsidP="00CC3E05">
            <w:pPr>
              <w:numPr>
                <w:ilvl w:val="0"/>
                <w:numId w:val="32"/>
              </w:numPr>
              <w:jc w:val="left"/>
              <w:rPr>
                <w:rFonts w:ascii="Century Gothic" w:hAnsi="Century Gothic" w:cs="Arial"/>
                <w:lang w:val="en-US"/>
              </w:rPr>
            </w:pPr>
            <w:r w:rsidRPr="00D05904">
              <w:rPr>
                <w:rFonts w:ascii="Century Gothic" w:hAnsi="Century Gothic" w:cs="Arial"/>
                <w:lang w:val="en-US"/>
              </w:rPr>
              <w:t>20+ years</w:t>
            </w:r>
            <w:r w:rsidR="0060291C" w:rsidRPr="00D05904">
              <w:rPr>
                <w:rFonts w:ascii="Century Gothic" w:hAnsi="Century Gothic" w:cs="Arial"/>
                <w:lang w:val="en-US"/>
              </w:rPr>
              <w:t>’</w:t>
            </w:r>
            <w:r w:rsidRPr="00D05904">
              <w:rPr>
                <w:rFonts w:ascii="Century Gothic" w:hAnsi="Century Gothic" w:cs="Arial"/>
                <w:lang w:val="en-US"/>
              </w:rPr>
              <w:t xml:space="preserve"> experience in structural steel industry</w:t>
            </w:r>
          </w:p>
        </w:tc>
      </w:tr>
    </w:tbl>
    <w:p w14:paraId="534051B5" w14:textId="77777777" w:rsidR="005C2C2B" w:rsidRPr="00B86EBD" w:rsidRDefault="005C2C2B">
      <w:pPr>
        <w:rPr>
          <w:rFonts w:ascii="Century Gothic" w:hAnsi="Century Gothic" w:cs="Arial"/>
        </w:rPr>
      </w:pPr>
    </w:p>
    <w:sectPr w:rsidR="005C2C2B" w:rsidRPr="00B86EBD" w:rsidSect="008150A0">
      <w:headerReference w:type="default" r:id="rId11"/>
      <w:footerReference w:type="default" r:id="rId12"/>
      <w:headerReference w:type="first" r:id="rId13"/>
      <w:footerReference w:type="first" r:id="rId14"/>
      <w:pgSz w:w="11906" w:h="16838" w:code="9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A565A7" w14:textId="77777777" w:rsidR="005B288E" w:rsidRDefault="005B288E" w:rsidP="00622BB1">
      <w:pPr>
        <w:spacing w:line="240" w:lineRule="auto"/>
      </w:pPr>
      <w:r>
        <w:separator/>
      </w:r>
    </w:p>
  </w:endnote>
  <w:endnote w:type="continuationSeparator" w:id="0">
    <w:p w14:paraId="185B8E30" w14:textId="77777777" w:rsidR="005B288E" w:rsidRDefault="005B288E" w:rsidP="00622BB1">
      <w:pPr>
        <w:spacing w:line="240" w:lineRule="auto"/>
      </w:pPr>
      <w:r>
        <w:continuationSeparator/>
      </w:r>
    </w:p>
  </w:endnote>
  <w:endnote w:type="continuationNotice" w:id="1">
    <w:p w14:paraId="12E287AD" w14:textId="77777777" w:rsidR="005B288E" w:rsidRDefault="005B288E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Myriad Pro">
    <w:altName w:val="Corbel"/>
    <w:charset w:val="00"/>
    <w:family w:val="auto"/>
    <w:pitch w:val="variable"/>
    <w:sig w:usb0="00000001" w:usb1="5000204B" w:usb2="00000000" w:usb3="00000000" w:csb0="000000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Poppins">
    <w:altName w:val="Nirmala UI"/>
    <w:charset w:val="00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301524" w14:textId="64540279" w:rsidR="00F67960" w:rsidRPr="00B86EBD" w:rsidRDefault="00F67960" w:rsidP="00B86EBD">
    <w:pPr>
      <w:pStyle w:val="Footer"/>
      <w:tabs>
        <w:tab w:val="clear" w:pos="4513"/>
        <w:tab w:val="clear" w:pos="9026"/>
        <w:tab w:val="right" w:pos="9752"/>
      </w:tabs>
      <w:rPr>
        <w:rFonts w:ascii="Century Gothic" w:hAnsi="Century Gothic"/>
        <w:i/>
        <w:sz w:val="16"/>
        <w:szCs w:val="16"/>
      </w:rPr>
    </w:pPr>
    <w:r w:rsidRPr="00F21B6D">
      <w:rPr>
        <w:rFonts w:ascii="Century Gothic" w:hAnsi="Century Gothic"/>
        <w:i/>
        <w:sz w:val="16"/>
        <w:szCs w:val="16"/>
      </w:rPr>
      <w:t xml:space="preserve">Revision: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REVNUM  \* Arabic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8150A0">
      <w:rPr>
        <w:rFonts w:ascii="Century Gothic" w:hAnsi="Century Gothic"/>
        <w:i/>
        <w:noProof/>
        <w:sz w:val="16"/>
        <w:szCs w:val="16"/>
      </w:rPr>
      <w:t>2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 xml:space="preserve">,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DATE  \@ "d/MM/yy"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C704F4">
      <w:rPr>
        <w:rFonts w:ascii="Century Gothic" w:hAnsi="Century Gothic"/>
        <w:i/>
        <w:noProof/>
        <w:sz w:val="16"/>
        <w:szCs w:val="16"/>
      </w:rPr>
      <w:t>15/10/26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 xml:space="preserve">,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FILENAME  \* Lower \p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8150A0">
      <w:rPr>
        <w:rFonts w:ascii="Century Gothic" w:hAnsi="Century Gothic"/>
        <w:i/>
        <w:noProof/>
        <w:sz w:val="16"/>
        <w:szCs w:val="16"/>
      </w:rPr>
      <w:t>c:\users\dennto\downloads\welding supervisor.docx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ab/>
      <w:t xml:space="preserve">Page 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begin"/>
    </w:r>
    <w:r w:rsidRPr="00F21B6D">
      <w:rPr>
        <w:rStyle w:val="PageNumber"/>
        <w:rFonts w:ascii="Century Gothic" w:hAnsi="Century Gothic"/>
        <w:i/>
        <w:sz w:val="16"/>
        <w:szCs w:val="16"/>
      </w:rPr>
      <w:instrText xml:space="preserve"> PAGE </w:instrTex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separate"/>
    </w:r>
    <w:r w:rsidR="002E0EBF">
      <w:rPr>
        <w:rStyle w:val="PageNumber"/>
        <w:rFonts w:ascii="Century Gothic" w:hAnsi="Century Gothic"/>
        <w:i/>
        <w:noProof/>
        <w:sz w:val="16"/>
        <w:szCs w:val="16"/>
      </w:rPr>
      <w:t>1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end"/>
    </w:r>
    <w:r w:rsidRPr="00F21B6D">
      <w:rPr>
        <w:rStyle w:val="PageNumber"/>
        <w:rFonts w:ascii="Century Gothic" w:hAnsi="Century Gothic"/>
        <w:i/>
        <w:sz w:val="16"/>
        <w:szCs w:val="16"/>
      </w:rPr>
      <w:t xml:space="preserve"> of 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begin"/>
    </w:r>
    <w:r w:rsidRPr="00F21B6D">
      <w:rPr>
        <w:rStyle w:val="PageNumber"/>
        <w:rFonts w:ascii="Century Gothic" w:hAnsi="Century Gothic"/>
        <w:i/>
        <w:sz w:val="16"/>
        <w:szCs w:val="16"/>
      </w:rPr>
      <w:instrText xml:space="preserve"> NUMPAGES </w:instrTex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separate"/>
    </w:r>
    <w:r w:rsidR="002E0EBF">
      <w:rPr>
        <w:rStyle w:val="PageNumber"/>
        <w:rFonts w:ascii="Century Gothic" w:hAnsi="Century Gothic"/>
        <w:i/>
        <w:noProof/>
        <w:sz w:val="16"/>
        <w:szCs w:val="16"/>
      </w:rPr>
      <w:t>4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9D21B8" w14:textId="0CC8FAF4" w:rsidR="00F67960" w:rsidRPr="00B86EBD" w:rsidRDefault="00F67960" w:rsidP="00B86EBD">
    <w:pPr>
      <w:pStyle w:val="Footer"/>
      <w:tabs>
        <w:tab w:val="clear" w:pos="4513"/>
        <w:tab w:val="clear" w:pos="9026"/>
        <w:tab w:val="right" w:pos="10348"/>
      </w:tabs>
      <w:rPr>
        <w:rFonts w:ascii="Century Gothic" w:hAnsi="Century Gothic"/>
        <w:i/>
        <w:sz w:val="16"/>
        <w:szCs w:val="16"/>
      </w:rPr>
    </w:pPr>
    <w:r w:rsidRPr="00F21B6D">
      <w:rPr>
        <w:rFonts w:ascii="Century Gothic" w:hAnsi="Century Gothic"/>
        <w:i/>
        <w:sz w:val="16"/>
        <w:szCs w:val="16"/>
      </w:rPr>
      <w:t xml:space="preserve">Revision: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REVNUM  \* Arabic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8150A0">
      <w:rPr>
        <w:rFonts w:ascii="Century Gothic" w:hAnsi="Century Gothic"/>
        <w:i/>
        <w:noProof/>
        <w:sz w:val="16"/>
        <w:szCs w:val="16"/>
      </w:rPr>
      <w:t>2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 xml:space="preserve">,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DATE  \@ "d/MM/yy"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C704F4">
      <w:rPr>
        <w:rFonts w:ascii="Century Gothic" w:hAnsi="Century Gothic"/>
        <w:i/>
        <w:noProof/>
        <w:sz w:val="16"/>
        <w:szCs w:val="16"/>
      </w:rPr>
      <w:t>15/10/26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 xml:space="preserve">, </w:t>
    </w:r>
    <w:r w:rsidRPr="00F21B6D">
      <w:rPr>
        <w:rFonts w:ascii="Century Gothic" w:hAnsi="Century Gothic"/>
        <w:i/>
        <w:sz w:val="16"/>
        <w:szCs w:val="16"/>
      </w:rPr>
      <w:fldChar w:fldCharType="begin"/>
    </w:r>
    <w:r w:rsidRPr="00F21B6D">
      <w:rPr>
        <w:rFonts w:ascii="Century Gothic" w:hAnsi="Century Gothic"/>
        <w:i/>
        <w:sz w:val="16"/>
        <w:szCs w:val="16"/>
      </w:rPr>
      <w:instrText xml:space="preserve"> FILENAME  \* Lower \p  \* MERGEFORMAT </w:instrText>
    </w:r>
    <w:r w:rsidRPr="00F21B6D">
      <w:rPr>
        <w:rFonts w:ascii="Century Gothic" w:hAnsi="Century Gothic"/>
        <w:i/>
        <w:sz w:val="16"/>
        <w:szCs w:val="16"/>
      </w:rPr>
      <w:fldChar w:fldCharType="separate"/>
    </w:r>
    <w:r w:rsidR="008150A0">
      <w:rPr>
        <w:rFonts w:ascii="Century Gothic" w:hAnsi="Century Gothic"/>
        <w:i/>
        <w:noProof/>
        <w:sz w:val="16"/>
        <w:szCs w:val="16"/>
      </w:rPr>
      <w:t>c:\users\dennto\downloads\welding supervisor.docx</w:t>
    </w:r>
    <w:r w:rsidRPr="00F21B6D">
      <w:rPr>
        <w:rFonts w:ascii="Century Gothic" w:hAnsi="Century Gothic"/>
        <w:i/>
        <w:sz w:val="16"/>
        <w:szCs w:val="16"/>
      </w:rPr>
      <w:fldChar w:fldCharType="end"/>
    </w:r>
    <w:r w:rsidRPr="00F21B6D">
      <w:rPr>
        <w:rFonts w:ascii="Century Gothic" w:hAnsi="Century Gothic"/>
        <w:i/>
        <w:sz w:val="16"/>
        <w:szCs w:val="16"/>
      </w:rPr>
      <w:tab/>
      <w:t xml:space="preserve">Page 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begin"/>
    </w:r>
    <w:r w:rsidRPr="00F21B6D">
      <w:rPr>
        <w:rStyle w:val="PageNumber"/>
        <w:rFonts w:ascii="Century Gothic" w:hAnsi="Century Gothic"/>
        <w:i/>
        <w:sz w:val="16"/>
        <w:szCs w:val="16"/>
      </w:rPr>
      <w:instrText xml:space="preserve"> PAGE </w:instrTex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separate"/>
    </w:r>
    <w:r>
      <w:rPr>
        <w:rStyle w:val="PageNumber"/>
        <w:rFonts w:ascii="Century Gothic" w:hAnsi="Century Gothic"/>
        <w:i/>
        <w:noProof/>
        <w:sz w:val="16"/>
        <w:szCs w:val="16"/>
      </w:rPr>
      <w:t>1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end"/>
    </w:r>
    <w:r w:rsidRPr="00F21B6D">
      <w:rPr>
        <w:rStyle w:val="PageNumber"/>
        <w:rFonts w:ascii="Century Gothic" w:hAnsi="Century Gothic"/>
        <w:i/>
        <w:sz w:val="16"/>
        <w:szCs w:val="16"/>
      </w:rPr>
      <w:t xml:space="preserve"> of 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begin"/>
    </w:r>
    <w:r w:rsidRPr="00F21B6D">
      <w:rPr>
        <w:rStyle w:val="PageNumber"/>
        <w:rFonts w:ascii="Century Gothic" w:hAnsi="Century Gothic"/>
        <w:i/>
        <w:sz w:val="16"/>
        <w:szCs w:val="16"/>
      </w:rPr>
      <w:instrText xml:space="preserve"> NUMPAGES </w:instrTex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separate"/>
    </w:r>
    <w:r>
      <w:rPr>
        <w:rStyle w:val="PageNumber"/>
        <w:rFonts w:ascii="Century Gothic" w:hAnsi="Century Gothic"/>
        <w:i/>
        <w:noProof/>
        <w:sz w:val="16"/>
        <w:szCs w:val="16"/>
      </w:rPr>
      <w:t>5</w:t>
    </w:r>
    <w:r w:rsidRPr="00F21B6D">
      <w:rPr>
        <w:rStyle w:val="PageNumber"/>
        <w:rFonts w:ascii="Century Gothic" w:hAnsi="Century Gothic"/>
        <w:i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702D5" w14:textId="77777777" w:rsidR="005B288E" w:rsidRDefault="005B288E" w:rsidP="00622BB1">
      <w:pPr>
        <w:spacing w:line="240" w:lineRule="auto"/>
      </w:pPr>
      <w:r>
        <w:separator/>
      </w:r>
    </w:p>
  </w:footnote>
  <w:footnote w:type="continuationSeparator" w:id="0">
    <w:p w14:paraId="482D7C23" w14:textId="77777777" w:rsidR="005B288E" w:rsidRDefault="005B288E" w:rsidP="00622BB1">
      <w:pPr>
        <w:spacing w:line="240" w:lineRule="auto"/>
      </w:pPr>
      <w:r>
        <w:continuationSeparator/>
      </w:r>
    </w:p>
  </w:footnote>
  <w:footnote w:type="continuationNotice" w:id="1">
    <w:p w14:paraId="667B56C1" w14:textId="77777777" w:rsidR="005B288E" w:rsidRDefault="005B288E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3E9867" w14:textId="77777777" w:rsidR="00F67960" w:rsidRDefault="00F67960" w:rsidP="00B86EBD">
    <w:pPr>
      <w:pStyle w:val="Header"/>
      <w:tabs>
        <w:tab w:val="clear" w:pos="9026"/>
        <w:tab w:val="right" w:pos="9752"/>
      </w:tabs>
      <w:rPr>
        <w:rFonts w:ascii="Century Gothic" w:eastAsia="Cambria" w:hAnsi="Century Gothic" w:cs="Poppins"/>
        <w:b/>
        <w:noProof/>
        <w:sz w:val="28"/>
        <w:szCs w:val="28"/>
      </w:rPr>
    </w:pPr>
    <w:r w:rsidRPr="00F21B6D">
      <w:rPr>
        <w:rFonts w:ascii="Century Gothic" w:hAnsi="Century Gothic" w:cs="Poppins"/>
        <w:noProof/>
      </w:rPr>
      <w:drawing>
        <wp:anchor distT="0" distB="0" distL="114300" distR="114300" simplePos="0" relativeHeight="251658241" behindDoc="0" locked="0" layoutInCell="1" allowOverlap="1" wp14:anchorId="2A36282B" wp14:editId="7AAFC72B">
          <wp:simplePos x="0" y="0"/>
          <wp:positionH relativeFrom="column">
            <wp:posOffset>4281805</wp:posOffset>
          </wp:positionH>
          <wp:positionV relativeFrom="paragraph">
            <wp:posOffset>-98425</wp:posOffset>
          </wp:positionV>
          <wp:extent cx="1842135" cy="1269365"/>
          <wp:effectExtent l="0" t="0" r="0" b="0"/>
          <wp:wrapNone/>
          <wp:docPr id="7" name="Picture 7" descr="C:\Users\hawkjo\Desktop\Brand Toolkit\Logo_Primary logo_RGB.jpg">
            <a:extLst xmlns:a="http://schemas.openxmlformats.org/drawingml/2006/main">
              <a:ext uri="{FF2B5EF4-FFF2-40B4-BE49-F238E27FC236}">
                <a16:creationId xmlns:a16="http://schemas.microsoft.com/office/drawing/2014/main" id="{66BE2481-0BB0-4F3E-A407-C09E738F09F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wkjo\Desktop\Brand Toolkit\Logo_Primary logo_RGB.jpg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1269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eastAsia="Cambria" w:hAnsi="Century Gothic" w:cs="Poppins"/>
        <w:b/>
        <w:noProof/>
        <w:sz w:val="28"/>
        <w:szCs w:val="28"/>
      </w:rPr>
      <w:t>Job Description</w:t>
    </w:r>
  </w:p>
  <w:p w14:paraId="1469914B" w14:textId="4531405A" w:rsidR="00F67960" w:rsidRPr="002E0EBF" w:rsidRDefault="00184FF4" w:rsidP="00B86EBD">
    <w:pPr>
      <w:pStyle w:val="Header"/>
      <w:tabs>
        <w:tab w:val="center" w:pos="4320"/>
        <w:tab w:val="right" w:pos="8640"/>
      </w:tabs>
      <w:rPr>
        <w:rFonts w:ascii="Century Gothic" w:hAnsi="Century Gothic" w:cs="Poppins"/>
        <w:color w:val="5B9BD5" w:themeColor="accent1"/>
      </w:rPr>
    </w:pPr>
    <w:r>
      <w:rPr>
        <w:rFonts w:ascii="Century Gothic" w:eastAsia="Cambria" w:hAnsi="Century Gothic" w:cs="Poppins"/>
        <w:noProof/>
        <w:color w:val="5B9BD5" w:themeColor="accent1"/>
        <w:sz w:val="28"/>
        <w:szCs w:val="28"/>
      </w:rPr>
      <w:t>Welding Supervisor</w:t>
    </w:r>
  </w:p>
  <w:p w14:paraId="30F7B70D" w14:textId="77777777" w:rsidR="00F67960" w:rsidRPr="00CF1CCF" w:rsidRDefault="00F67960" w:rsidP="00B86EBD">
    <w:pPr>
      <w:pStyle w:val="Header"/>
      <w:tabs>
        <w:tab w:val="center" w:pos="4320"/>
        <w:tab w:val="right" w:pos="8640"/>
      </w:tabs>
      <w:rPr>
        <w:rFonts w:ascii="Century Gothic" w:hAnsi="Century Gothic"/>
        <w:b/>
      </w:rPr>
    </w:pPr>
  </w:p>
  <w:p w14:paraId="195767FD" w14:textId="70A0018E" w:rsidR="00F67960" w:rsidRDefault="00F67960" w:rsidP="00B86EBD">
    <w:pPr>
      <w:pStyle w:val="Header"/>
    </w:pPr>
  </w:p>
  <w:p w14:paraId="45689BDF" w14:textId="7F6CD681" w:rsidR="00F67960" w:rsidRDefault="00F67960" w:rsidP="00B86EBD">
    <w:pPr>
      <w:pStyle w:val="Header"/>
    </w:pPr>
  </w:p>
  <w:p w14:paraId="0D6E1A69" w14:textId="77777777" w:rsidR="00F67960" w:rsidRPr="00B86EBD" w:rsidRDefault="00F67960" w:rsidP="00B86E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BCF99F" w14:textId="4ED56F81" w:rsidR="00F67960" w:rsidRDefault="00F67960" w:rsidP="00B86EBD">
    <w:pPr>
      <w:pStyle w:val="Header"/>
      <w:tabs>
        <w:tab w:val="center" w:pos="4320"/>
        <w:tab w:val="right" w:pos="8640"/>
      </w:tabs>
      <w:rPr>
        <w:rFonts w:ascii="Century Gothic" w:eastAsia="Cambria" w:hAnsi="Century Gothic" w:cs="Poppins"/>
        <w:b/>
        <w:noProof/>
        <w:sz w:val="28"/>
        <w:szCs w:val="28"/>
      </w:rPr>
    </w:pPr>
    <w:r w:rsidRPr="00F21B6D">
      <w:rPr>
        <w:rFonts w:ascii="Century Gothic" w:hAnsi="Century Gothic" w:cs="Poppins"/>
        <w:noProof/>
      </w:rPr>
      <w:drawing>
        <wp:anchor distT="0" distB="0" distL="114300" distR="114300" simplePos="0" relativeHeight="251658240" behindDoc="0" locked="0" layoutInCell="1" allowOverlap="1" wp14:anchorId="78C062DE" wp14:editId="079DE2AD">
          <wp:simplePos x="0" y="0"/>
          <wp:positionH relativeFrom="column">
            <wp:posOffset>4281805</wp:posOffset>
          </wp:positionH>
          <wp:positionV relativeFrom="paragraph">
            <wp:posOffset>-98425</wp:posOffset>
          </wp:positionV>
          <wp:extent cx="1842135" cy="1269365"/>
          <wp:effectExtent l="0" t="0" r="0" b="0"/>
          <wp:wrapNone/>
          <wp:docPr id="5" name="Picture 5" descr="C:\Users\hawkjo\Desktop\Brand Toolkit\Logo_Primary logo_RGB.jpg">
            <a:extLst xmlns:a="http://schemas.openxmlformats.org/drawingml/2006/main">
              <a:ext uri="{FF2B5EF4-FFF2-40B4-BE49-F238E27FC236}">
                <a16:creationId xmlns:a16="http://schemas.microsoft.com/office/drawing/2014/main" id="{A4D43E39-BD6C-40AD-9F9E-F6869D5588F3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hawkjo\Desktop\Brand Toolkit\Logo_Primary logo_RGB.jpg"/>
                  <pic:cNvPicPr>
                    <a:picLocks noChangeAspect="1" noChangeArrowheads="1"/>
                  </pic:cNvPicPr>
                </pic:nvPicPr>
                <pic:blipFill>
                  <a:blip r:embed="rId1" cstate="hq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42135" cy="1269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Century Gothic" w:eastAsia="Cambria" w:hAnsi="Century Gothic" w:cs="Poppins"/>
        <w:b/>
        <w:noProof/>
        <w:sz w:val="28"/>
        <w:szCs w:val="28"/>
      </w:rPr>
      <w:t>Job Description</w:t>
    </w:r>
  </w:p>
  <w:p w14:paraId="6D237EED" w14:textId="1A995C36" w:rsidR="00F67960" w:rsidRPr="00F21B6D" w:rsidRDefault="00F67960" w:rsidP="00B86EBD">
    <w:pPr>
      <w:pStyle w:val="Header"/>
      <w:tabs>
        <w:tab w:val="center" w:pos="4320"/>
        <w:tab w:val="right" w:pos="8640"/>
      </w:tabs>
      <w:rPr>
        <w:rFonts w:ascii="Century Gothic" w:hAnsi="Century Gothic" w:cs="Poppins"/>
      </w:rPr>
    </w:pPr>
    <w:r>
      <w:rPr>
        <w:rFonts w:ascii="Century Gothic" w:eastAsia="Cambria" w:hAnsi="Century Gothic" w:cs="Poppins"/>
        <w:b/>
        <w:noProof/>
        <w:sz w:val="28"/>
        <w:szCs w:val="28"/>
      </w:rPr>
      <w:t>Chief Financial Officer</w:t>
    </w:r>
  </w:p>
  <w:p w14:paraId="7FC10EAB" w14:textId="77777777" w:rsidR="00F67960" w:rsidRPr="00CF1CCF" w:rsidRDefault="00F67960" w:rsidP="00B86EBD">
    <w:pPr>
      <w:pStyle w:val="Header"/>
      <w:tabs>
        <w:tab w:val="center" w:pos="4320"/>
        <w:tab w:val="right" w:pos="8640"/>
      </w:tabs>
      <w:rPr>
        <w:rFonts w:ascii="Century Gothic" w:hAnsi="Century Gothic"/>
        <w:b/>
      </w:rPr>
    </w:pPr>
  </w:p>
  <w:p w14:paraId="2C5CA205" w14:textId="77777777" w:rsidR="00F67960" w:rsidRPr="00CF1CCF" w:rsidRDefault="00F67960" w:rsidP="00B86EBD">
    <w:pPr>
      <w:pStyle w:val="Header"/>
      <w:tabs>
        <w:tab w:val="center" w:pos="4320"/>
        <w:tab w:val="right" w:pos="8640"/>
      </w:tabs>
      <w:rPr>
        <w:rFonts w:ascii="Century Gothic" w:hAnsi="Century Gothic"/>
        <w:b/>
      </w:rPr>
    </w:pPr>
  </w:p>
  <w:p w14:paraId="6BC96BC5" w14:textId="77777777" w:rsidR="00F67960" w:rsidRDefault="00F679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96168"/>
    <w:multiLevelType w:val="hybridMultilevel"/>
    <w:tmpl w:val="026EA77C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C26EF3"/>
    <w:multiLevelType w:val="hybridMultilevel"/>
    <w:tmpl w:val="3D4602E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346C8B"/>
    <w:multiLevelType w:val="multilevel"/>
    <w:tmpl w:val="B43034E8"/>
    <w:lvl w:ilvl="0">
      <w:start w:val="1"/>
      <w:numFmt w:val="upperLetter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lvlText w:val="%2."/>
      <w:lvlJc w:val="left"/>
      <w:pPr>
        <w:tabs>
          <w:tab w:val="num" w:pos="1701"/>
        </w:tabs>
        <w:ind w:left="1701" w:hanging="850"/>
      </w:pPr>
    </w:lvl>
    <w:lvl w:ilvl="2">
      <w:start w:val="1"/>
      <w:numFmt w:val="lowerLetter"/>
      <w:lvlText w:val="(%3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3">
      <w:start w:val="1"/>
      <w:numFmt w:val="lowerRoman"/>
      <w:lvlText w:val="(%4)"/>
      <w:lvlJc w:val="left"/>
      <w:pPr>
        <w:tabs>
          <w:tab w:val="num" w:pos="2482"/>
        </w:tabs>
        <w:ind w:left="2482" w:hanging="850"/>
      </w:pPr>
      <w:rPr>
        <w:rFonts w:hint="default"/>
      </w:rPr>
    </w:lvl>
    <w:lvl w:ilvl="4">
      <w:start w:val="1"/>
      <w:numFmt w:val="upperLetter"/>
      <w:lvlText w:val="(%5)"/>
      <w:lvlJc w:val="left"/>
      <w:pPr>
        <w:tabs>
          <w:tab w:val="num" w:pos="4253"/>
        </w:tabs>
        <w:ind w:left="4253" w:hanging="851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-1" w:firstLine="0"/>
      </w:pPr>
    </w:lvl>
  </w:abstractNum>
  <w:abstractNum w:abstractNumId="3" w15:restartNumberingAfterBreak="0">
    <w:nsid w:val="0FE5071B"/>
    <w:multiLevelType w:val="hybridMultilevel"/>
    <w:tmpl w:val="711A512C"/>
    <w:lvl w:ilvl="0" w:tplc="81C629F0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62202B"/>
    <w:multiLevelType w:val="hybridMultilevel"/>
    <w:tmpl w:val="F05E045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39D276A"/>
    <w:multiLevelType w:val="hybridMultilevel"/>
    <w:tmpl w:val="B2CE3E7C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C23F97"/>
    <w:multiLevelType w:val="hybridMultilevel"/>
    <w:tmpl w:val="8CC02B72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B92506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0070C0"/>
      </w:rPr>
    </w:lvl>
    <w:lvl w:ilvl="2" w:tplc="BB92506C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  <w:color w:val="0070C0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3D038EC"/>
    <w:multiLevelType w:val="multilevel"/>
    <w:tmpl w:val="8E409B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535341A"/>
    <w:multiLevelType w:val="hybridMultilevel"/>
    <w:tmpl w:val="FD60E7D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777617A"/>
    <w:multiLevelType w:val="hybridMultilevel"/>
    <w:tmpl w:val="B6FA48E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892468"/>
    <w:multiLevelType w:val="hybridMultilevel"/>
    <w:tmpl w:val="C776998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1BDE51D7"/>
    <w:multiLevelType w:val="hybridMultilevel"/>
    <w:tmpl w:val="B40A97F4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C995D99"/>
    <w:multiLevelType w:val="hybridMultilevel"/>
    <w:tmpl w:val="DE68B68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1D8D5096"/>
    <w:multiLevelType w:val="hybridMultilevel"/>
    <w:tmpl w:val="88DCD870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DB260F4"/>
    <w:multiLevelType w:val="hybridMultilevel"/>
    <w:tmpl w:val="6A1640B0"/>
    <w:lvl w:ilvl="0" w:tplc="04090001">
      <w:start w:val="1"/>
      <w:numFmt w:val="bullet"/>
      <w:lvlText w:val=""/>
      <w:lvlJc w:val="left"/>
      <w:pPr>
        <w:ind w:left="-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-3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</w:abstractNum>
  <w:abstractNum w:abstractNumId="15" w15:restartNumberingAfterBreak="0">
    <w:nsid w:val="1F0E0B2F"/>
    <w:multiLevelType w:val="hybridMultilevel"/>
    <w:tmpl w:val="C712B9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0EC2639"/>
    <w:multiLevelType w:val="hybridMultilevel"/>
    <w:tmpl w:val="196C9C3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2330185B"/>
    <w:multiLevelType w:val="hybridMultilevel"/>
    <w:tmpl w:val="01403D5C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245C174E"/>
    <w:multiLevelType w:val="hybridMultilevel"/>
    <w:tmpl w:val="7CC2AB0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2B5214EC"/>
    <w:multiLevelType w:val="hybridMultilevel"/>
    <w:tmpl w:val="A5288D9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CD119F6"/>
    <w:multiLevelType w:val="hybridMultilevel"/>
    <w:tmpl w:val="0466352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338D5F3A"/>
    <w:multiLevelType w:val="hybridMultilevel"/>
    <w:tmpl w:val="085C17B6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3FF77BD"/>
    <w:multiLevelType w:val="hybridMultilevel"/>
    <w:tmpl w:val="A828743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39552A0E"/>
    <w:multiLevelType w:val="hybridMultilevel"/>
    <w:tmpl w:val="3ABE0088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3BA13EE5"/>
    <w:multiLevelType w:val="hybridMultilevel"/>
    <w:tmpl w:val="2842E928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C7C21D7"/>
    <w:multiLevelType w:val="hybridMultilevel"/>
    <w:tmpl w:val="DE54F144"/>
    <w:lvl w:ilvl="0" w:tplc="3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1366722"/>
    <w:multiLevelType w:val="hybridMultilevel"/>
    <w:tmpl w:val="C4B046D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BB92506C">
      <w:start w:val="1"/>
      <w:numFmt w:val="bullet"/>
      <w:lvlText w:val="–"/>
      <w:lvlJc w:val="left"/>
      <w:pPr>
        <w:ind w:left="360" w:hanging="360"/>
      </w:pPr>
      <w:rPr>
        <w:rFonts w:ascii="Times New Roman" w:hAnsi="Times New Roman" w:cs="Times New Roman" w:hint="default"/>
        <w:color w:val="0070C0"/>
      </w:rPr>
    </w:lvl>
    <w:lvl w:ilvl="2" w:tplc="0C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49242238"/>
    <w:multiLevelType w:val="hybridMultilevel"/>
    <w:tmpl w:val="0300693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49601EE0"/>
    <w:multiLevelType w:val="hybridMultilevel"/>
    <w:tmpl w:val="4718ED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A740E0E"/>
    <w:multiLevelType w:val="multilevel"/>
    <w:tmpl w:val="73AE734A"/>
    <w:lvl w:ilvl="0">
      <w:start w:val="1"/>
      <w:numFmt w:val="decimal"/>
      <w:pStyle w:val="MELegal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MELegal2"/>
      <w:lvlText w:val="%1.%2"/>
      <w:lvlJc w:val="left"/>
      <w:pPr>
        <w:tabs>
          <w:tab w:val="num" w:pos="851"/>
        </w:tabs>
        <w:ind w:left="851" w:hanging="851"/>
      </w:pPr>
      <w:rPr>
        <w:rFonts w:ascii="Times New Roman" w:eastAsia="Times New Roman" w:hAnsi="Times New Roman" w:cs="Times New Roman"/>
      </w:rPr>
    </w:lvl>
    <w:lvl w:ilvl="2">
      <w:start w:val="1"/>
      <w:numFmt w:val="lowerLetter"/>
      <w:pStyle w:val="MELegal3"/>
      <w:lvlText w:val="(%3)"/>
      <w:lvlJc w:val="left"/>
      <w:pPr>
        <w:tabs>
          <w:tab w:val="num" w:pos="1701"/>
        </w:tabs>
        <w:ind w:left="1701" w:hanging="850"/>
      </w:pPr>
    </w:lvl>
    <w:lvl w:ilvl="3">
      <w:start w:val="1"/>
      <w:numFmt w:val="lowerRoman"/>
      <w:pStyle w:val="MELegal4"/>
      <w:lvlText w:val="(%4)"/>
      <w:lvlJc w:val="left"/>
      <w:pPr>
        <w:tabs>
          <w:tab w:val="num" w:pos="2552"/>
        </w:tabs>
        <w:ind w:left="2552" w:hanging="851"/>
      </w:pPr>
    </w:lvl>
    <w:lvl w:ilvl="4">
      <w:start w:val="1"/>
      <w:numFmt w:val="upperLetter"/>
      <w:pStyle w:val="MELegal5"/>
      <w:lvlText w:val="(%5)"/>
      <w:lvlJc w:val="left"/>
      <w:pPr>
        <w:tabs>
          <w:tab w:val="num" w:pos="3402"/>
        </w:tabs>
        <w:ind w:left="3402" w:hanging="850"/>
      </w:pPr>
    </w:lvl>
    <w:lvl w:ilvl="5">
      <w:start w:val="1"/>
      <w:numFmt w:val="upperRoman"/>
      <w:pStyle w:val="MELegal6"/>
      <w:lvlText w:val="(%6)"/>
      <w:lvlJc w:val="left"/>
      <w:pPr>
        <w:tabs>
          <w:tab w:val="num" w:pos="4253"/>
        </w:tabs>
        <w:ind w:left="4253" w:hanging="851"/>
      </w:pPr>
    </w:lvl>
    <w:lvl w:ilvl="6">
      <w:start w:val="1"/>
      <w:numFmt w:val="decimal"/>
      <w:pStyle w:val="MELegal7"/>
      <w:lvlText w:val="%7)"/>
      <w:lvlJc w:val="left"/>
      <w:pPr>
        <w:tabs>
          <w:tab w:val="num" w:pos="5103"/>
        </w:tabs>
        <w:ind w:left="5103" w:hanging="850"/>
      </w:pPr>
    </w:lvl>
    <w:lvl w:ilvl="7">
      <w:start w:val="1"/>
      <w:numFmt w:val="none"/>
      <w:suff w:val="nothing"/>
      <w:lvlText w:val="%8"/>
      <w:lvlJc w:val="left"/>
      <w:pPr>
        <w:ind w:left="0" w:firstLine="0"/>
      </w:pPr>
    </w:lvl>
    <w:lvl w:ilvl="8">
      <w:start w:val="1"/>
      <w:numFmt w:val="none"/>
      <w:suff w:val="nothing"/>
      <w:lvlText w:val="%9"/>
      <w:lvlJc w:val="left"/>
      <w:pPr>
        <w:ind w:left="0" w:firstLine="0"/>
      </w:pPr>
    </w:lvl>
  </w:abstractNum>
  <w:abstractNum w:abstractNumId="30" w15:restartNumberingAfterBreak="0">
    <w:nsid w:val="51A8606C"/>
    <w:multiLevelType w:val="hybridMultilevel"/>
    <w:tmpl w:val="CDD2AB1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ACC04CA"/>
    <w:multiLevelType w:val="hybridMultilevel"/>
    <w:tmpl w:val="F17265D8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B5D4EB4"/>
    <w:multiLevelType w:val="hybridMultilevel"/>
    <w:tmpl w:val="100AD53E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5E007C75"/>
    <w:multiLevelType w:val="multilevel"/>
    <w:tmpl w:val="A514A2EC"/>
    <w:lvl w:ilvl="0">
      <w:start w:val="1"/>
      <w:numFmt w:val="decimal"/>
      <w:pStyle w:val="Legal1"/>
      <w:lvlText w:val="%1."/>
      <w:lvlJc w:val="left"/>
      <w:pPr>
        <w:tabs>
          <w:tab w:val="num" w:pos="851"/>
        </w:tabs>
        <w:ind w:left="851" w:hanging="851"/>
      </w:pPr>
    </w:lvl>
    <w:lvl w:ilvl="1">
      <w:start w:val="1"/>
      <w:numFmt w:val="decimal"/>
      <w:pStyle w:val="Legal2"/>
      <w:lvlText w:val="%1.%2"/>
      <w:lvlJc w:val="left"/>
      <w:pPr>
        <w:tabs>
          <w:tab w:val="num" w:pos="1163"/>
        </w:tabs>
        <w:ind w:left="1163" w:hanging="851"/>
      </w:pPr>
      <w:rPr>
        <w:b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851"/>
        </w:tabs>
        <w:ind w:left="851" w:hanging="851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851" w:hanging="851"/>
      </w:pPr>
    </w:lvl>
    <w:lvl w:ilvl="4">
      <w:start w:val="1"/>
      <w:numFmt w:val="decimal"/>
      <w:lvlText w:val="%1.%2.%3.%4.%5"/>
      <w:lvlJc w:val="left"/>
      <w:pPr>
        <w:tabs>
          <w:tab w:val="num" w:pos="1701"/>
        </w:tabs>
        <w:ind w:left="1701" w:hanging="1701"/>
      </w:pPr>
    </w:lvl>
    <w:lvl w:ilvl="5">
      <w:start w:val="1"/>
      <w:numFmt w:val="decimal"/>
      <w:lvlText w:val="%1.%2.%3.%4.%5.%6"/>
      <w:lvlJc w:val="left"/>
      <w:pPr>
        <w:tabs>
          <w:tab w:val="num" w:pos="1701"/>
        </w:tabs>
        <w:ind w:left="1701" w:hanging="1701"/>
      </w:pPr>
    </w:lvl>
    <w:lvl w:ilvl="6">
      <w:start w:val="1"/>
      <w:numFmt w:val="decimal"/>
      <w:lvlText w:val="%1.%2.%3.%4.%5.%6.%7"/>
      <w:lvlJc w:val="left"/>
      <w:pPr>
        <w:tabs>
          <w:tab w:val="num" w:pos="1701"/>
        </w:tabs>
        <w:ind w:left="1701" w:hanging="1701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701" w:hanging="1701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4" w15:restartNumberingAfterBreak="0">
    <w:nsid w:val="5F0469D3"/>
    <w:multiLevelType w:val="hybridMultilevel"/>
    <w:tmpl w:val="2E6E7EF8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13163EC"/>
    <w:multiLevelType w:val="hybridMultilevel"/>
    <w:tmpl w:val="6476A0FA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36" w15:restartNumberingAfterBreak="0">
    <w:nsid w:val="6995406A"/>
    <w:multiLevelType w:val="hybridMultilevel"/>
    <w:tmpl w:val="126AAB1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A5A431E"/>
    <w:multiLevelType w:val="hybridMultilevel"/>
    <w:tmpl w:val="2E42ED20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4A06FEC"/>
    <w:multiLevelType w:val="hybridMultilevel"/>
    <w:tmpl w:val="E5EE7D04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5D07FD4"/>
    <w:multiLevelType w:val="hybridMultilevel"/>
    <w:tmpl w:val="55562338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7078D7"/>
    <w:multiLevelType w:val="hybridMultilevel"/>
    <w:tmpl w:val="2328FDCE"/>
    <w:lvl w:ilvl="0" w:tplc="0C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C2A28E0"/>
    <w:multiLevelType w:val="hybridMultilevel"/>
    <w:tmpl w:val="BFE06BDA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E1410BD"/>
    <w:multiLevelType w:val="hybridMultilevel"/>
    <w:tmpl w:val="D06E9954"/>
    <w:lvl w:ilvl="0" w:tplc="B60A3D7A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0070C0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52871740">
    <w:abstractNumId w:val="26"/>
  </w:num>
  <w:num w:numId="2" w16cid:durableId="1342244467">
    <w:abstractNumId w:val="7"/>
  </w:num>
  <w:num w:numId="3" w16cid:durableId="1421607780">
    <w:abstractNumId w:val="19"/>
  </w:num>
  <w:num w:numId="4" w16cid:durableId="1431775613">
    <w:abstractNumId w:val="21"/>
  </w:num>
  <w:num w:numId="5" w16cid:durableId="1581790716">
    <w:abstractNumId w:val="38"/>
  </w:num>
  <w:num w:numId="6" w16cid:durableId="1590969501">
    <w:abstractNumId w:val="0"/>
  </w:num>
  <w:num w:numId="7" w16cid:durableId="1605264881">
    <w:abstractNumId w:val="9"/>
  </w:num>
  <w:num w:numId="8" w16cid:durableId="1670251013">
    <w:abstractNumId w:val="40"/>
  </w:num>
  <w:num w:numId="9" w16cid:durableId="1682970498">
    <w:abstractNumId w:val="25"/>
  </w:num>
  <w:num w:numId="10" w16cid:durableId="168372159">
    <w:abstractNumId w:val="41"/>
  </w:num>
  <w:num w:numId="11" w16cid:durableId="1691948660">
    <w:abstractNumId w:val="27"/>
  </w:num>
  <w:num w:numId="12" w16cid:durableId="1765689111">
    <w:abstractNumId w:val="18"/>
  </w:num>
  <w:num w:numId="13" w16cid:durableId="1767772466">
    <w:abstractNumId w:val="30"/>
  </w:num>
  <w:num w:numId="14" w16cid:durableId="1832327647">
    <w:abstractNumId w:val="33"/>
  </w:num>
  <w:num w:numId="15" w16cid:durableId="1862276006">
    <w:abstractNumId w:val="1"/>
  </w:num>
  <w:num w:numId="16" w16cid:durableId="1935163238">
    <w:abstractNumId w:val="11"/>
  </w:num>
  <w:num w:numId="17" w16cid:durableId="1949921003">
    <w:abstractNumId w:val="10"/>
  </w:num>
  <w:num w:numId="18" w16cid:durableId="1990090070">
    <w:abstractNumId w:val="2"/>
  </w:num>
  <w:num w:numId="19" w16cid:durableId="2015836589">
    <w:abstractNumId w:val="12"/>
  </w:num>
  <w:num w:numId="20" w16cid:durableId="2069766859">
    <w:abstractNumId w:val="29"/>
  </w:num>
  <w:num w:numId="21" w16cid:durableId="2109697317">
    <w:abstractNumId w:val="31"/>
  </w:num>
  <w:num w:numId="22" w16cid:durableId="2115251002">
    <w:abstractNumId w:val="37"/>
  </w:num>
  <w:num w:numId="23" w16cid:durableId="2126919346">
    <w:abstractNumId w:val="24"/>
  </w:num>
  <w:num w:numId="24" w16cid:durableId="254754336">
    <w:abstractNumId w:val="8"/>
  </w:num>
  <w:num w:numId="25" w16cid:durableId="262811478">
    <w:abstractNumId w:val="15"/>
  </w:num>
  <w:num w:numId="26" w16cid:durableId="34501310">
    <w:abstractNumId w:val="32"/>
  </w:num>
  <w:num w:numId="27" w16cid:durableId="368191681">
    <w:abstractNumId w:val="13"/>
  </w:num>
  <w:num w:numId="28" w16cid:durableId="426923182">
    <w:abstractNumId w:val="17"/>
  </w:num>
  <w:num w:numId="29" w16cid:durableId="545214864">
    <w:abstractNumId w:val="20"/>
  </w:num>
  <w:num w:numId="30" w16cid:durableId="579101187">
    <w:abstractNumId w:val="42"/>
  </w:num>
  <w:num w:numId="31" w16cid:durableId="619914833">
    <w:abstractNumId w:val="3"/>
  </w:num>
  <w:num w:numId="32" w16cid:durableId="6716168">
    <w:abstractNumId w:val="22"/>
  </w:num>
  <w:num w:numId="33" w16cid:durableId="702557498">
    <w:abstractNumId w:val="23"/>
  </w:num>
  <w:num w:numId="34" w16cid:durableId="778068795">
    <w:abstractNumId w:val="6"/>
  </w:num>
  <w:num w:numId="35" w16cid:durableId="78870344">
    <w:abstractNumId w:val="28"/>
  </w:num>
  <w:num w:numId="36" w16cid:durableId="831721966">
    <w:abstractNumId w:val="34"/>
  </w:num>
  <w:num w:numId="37" w16cid:durableId="847404991">
    <w:abstractNumId w:val="39"/>
  </w:num>
  <w:num w:numId="38" w16cid:durableId="852456270">
    <w:abstractNumId w:val="4"/>
  </w:num>
  <w:num w:numId="39" w16cid:durableId="863253820">
    <w:abstractNumId w:val="16"/>
  </w:num>
  <w:num w:numId="40" w16cid:durableId="866522629">
    <w:abstractNumId w:val="5"/>
  </w:num>
  <w:num w:numId="41" w16cid:durableId="922225256">
    <w:abstractNumId w:val="36"/>
  </w:num>
  <w:num w:numId="42" w16cid:durableId="942685479">
    <w:abstractNumId w:val="14"/>
  </w:num>
  <w:num w:numId="43" w16cid:durableId="944845624">
    <w:abstractNumId w:val="35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2BB1"/>
    <w:rsid w:val="000101FE"/>
    <w:rsid w:val="00010516"/>
    <w:rsid w:val="00024C55"/>
    <w:rsid w:val="000427DA"/>
    <w:rsid w:val="000B384E"/>
    <w:rsid w:val="000B5942"/>
    <w:rsid w:val="000C45DA"/>
    <w:rsid w:val="000D23BD"/>
    <w:rsid w:val="000D482C"/>
    <w:rsid w:val="000F6B69"/>
    <w:rsid w:val="00113517"/>
    <w:rsid w:val="0014509C"/>
    <w:rsid w:val="0015740A"/>
    <w:rsid w:val="00160555"/>
    <w:rsid w:val="00161249"/>
    <w:rsid w:val="00163E8C"/>
    <w:rsid w:val="00172822"/>
    <w:rsid w:val="00173947"/>
    <w:rsid w:val="0017705C"/>
    <w:rsid w:val="00177C1C"/>
    <w:rsid w:val="00180D29"/>
    <w:rsid w:val="00184FF4"/>
    <w:rsid w:val="00186A0E"/>
    <w:rsid w:val="00187753"/>
    <w:rsid w:val="00196ACD"/>
    <w:rsid w:val="001A6EA7"/>
    <w:rsid w:val="001B543D"/>
    <w:rsid w:val="001B7BAC"/>
    <w:rsid w:val="001C2E97"/>
    <w:rsid w:val="001D559F"/>
    <w:rsid w:val="001D79E6"/>
    <w:rsid w:val="001F21F6"/>
    <w:rsid w:val="0020739C"/>
    <w:rsid w:val="00211783"/>
    <w:rsid w:val="00212C68"/>
    <w:rsid w:val="00222146"/>
    <w:rsid w:val="00226032"/>
    <w:rsid w:val="002400AE"/>
    <w:rsid w:val="00261637"/>
    <w:rsid w:val="00265D8A"/>
    <w:rsid w:val="002A148A"/>
    <w:rsid w:val="002A2F07"/>
    <w:rsid w:val="002B4875"/>
    <w:rsid w:val="002B52B6"/>
    <w:rsid w:val="002D041E"/>
    <w:rsid w:val="002D18AE"/>
    <w:rsid w:val="002D1D83"/>
    <w:rsid w:val="002D387C"/>
    <w:rsid w:val="002E0EBF"/>
    <w:rsid w:val="002F7295"/>
    <w:rsid w:val="00321C4A"/>
    <w:rsid w:val="00323F33"/>
    <w:rsid w:val="0032546F"/>
    <w:rsid w:val="00335D57"/>
    <w:rsid w:val="003534A6"/>
    <w:rsid w:val="00354FB8"/>
    <w:rsid w:val="00356BE4"/>
    <w:rsid w:val="00375D85"/>
    <w:rsid w:val="003769C6"/>
    <w:rsid w:val="00377A41"/>
    <w:rsid w:val="0039269B"/>
    <w:rsid w:val="00394EA9"/>
    <w:rsid w:val="003A193B"/>
    <w:rsid w:val="003B1FFB"/>
    <w:rsid w:val="003B796A"/>
    <w:rsid w:val="003E416F"/>
    <w:rsid w:val="00410E23"/>
    <w:rsid w:val="00414386"/>
    <w:rsid w:val="00417AD9"/>
    <w:rsid w:val="004234BF"/>
    <w:rsid w:val="00436CE9"/>
    <w:rsid w:val="0044151C"/>
    <w:rsid w:val="004657DD"/>
    <w:rsid w:val="00471C0C"/>
    <w:rsid w:val="00473490"/>
    <w:rsid w:val="00493040"/>
    <w:rsid w:val="004D7B78"/>
    <w:rsid w:val="004E7A93"/>
    <w:rsid w:val="004F0B26"/>
    <w:rsid w:val="00522649"/>
    <w:rsid w:val="005347FE"/>
    <w:rsid w:val="00540892"/>
    <w:rsid w:val="005473E5"/>
    <w:rsid w:val="00564F48"/>
    <w:rsid w:val="00571B0B"/>
    <w:rsid w:val="00577F55"/>
    <w:rsid w:val="00595B9D"/>
    <w:rsid w:val="005973FC"/>
    <w:rsid w:val="005B288E"/>
    <w:rsid w:val="005C2C2B"/>
    <w:rsid w:val="005C55CD"/>
    <w:rsid w:val="005C5E93"/>
    <w:rsid w:val="005E1708"/>
    <w:rsid w:val="005E54D6"/>
    <w:rsid w:val="0060291C"/>
    <w:rsid w:val="00604A5B"/>
    <w:rsid w:val="00622BB1"/>
    <w:rsid w:val="00625291"/>
    <w:rsid w:val="006418AA"/>
    <w:rsid w:val="00641B44"/>
    <w:rsid w:val="006618F7"/>
    <w:rsid w:val="0067285E"/>
    <w:rsid w:val="00680CB4"/>
    <w:rsid w:val="006A01AD"/>
    <w:rsid w:val="006A67BD"/>
    <w:rsid w:val="006B0CB5"/>
    <w:rsid w:val="006B27E2"/>
    <w:rsid w:val="006D3DD7"/>
    <w:rsid w:val="006E3EF8"/>
    <w:rsid w:val="006E66C2"/>
    <w:rsid w:val="006F1BD5"/>
    <w:rsid w:val="007104EA"/>
    <w:rsid w:val="007310C8"/>
    <w:rsid w:val="00757E58"/>
    <w:rsid w:val="007609EC"/>
    <w:rsid w:val="00791EE2"/>
    <w:rsid w:val="0079349C"/>
    <w:rsid w:val="007A1860"/>
    <w:rsid w:val="007A1C43"/>
    <w:rsid w:val="007A2326"/>
    <w:rsid w:val="007B10D9"/>
    <w:rsid w:val="007B1E1F"/>
    <w:rsid w:val="007B5C6B"/>
    <w:rsid w:val="007C5A69"/>
    <w:rsid w:val="007D0B97"/>
    <w:rsid w:val="008011EA"/>
    <w:rsid w:val="00801E55"/>
    <w:rsid w:val="0081222C"/>
    <w:rsid w:val="008150A0"/>
    <w:rsid w:val="00832064"/>
    <w:rsid w:val="0083771E"/>
    <w:rsid w:val="00850E83"/>
    <w:rsid w:val="008724F3"/>
    <w:rsid w:val="0088025A"/>
    <w:rsid w:val="00892F99"/>
    <w:rsid w:val="008B2860"/>
    <w:rsid w:val="008C212B"/>
    <w:rsid w:val="008D1713"/>
    <w:rsid w:val="008D5709"/>
    <w:rsid w:val="008F49B5"/>
    <w:rsid w:val="009175C6"/>
    <w:rsid w:val="00937341"/>
    <w:rsid w:val="00960AAC"/>
    <w:rsid w:val="0098231D"/>
    <w:rsid w:val="009973F0"/>
    <w:rsid w:val="009B1022"/>
    <w:rsid w:val="009C4D1F"/>
    <w:rsid w:val="009E2D88"/>
    <w:rsid w:val="009E4511"/>
    <w:rsid w:val="009E5322"/>
    <w:rsid w:val="00A00D3B"/>
    <w:rsid w:val="00A033A9"/>
    <w:rsid w:val="00A03C65"/>
    <w:rsid w:val="00A03CF2"/>
    <w:rsid w:val="00A204D3"/>
    <w:rsid w:val="00A33C14"/>
    <w:rsid w:val="00A4490E"/>
    <w:rsid w:val="00A54713"/>
    <w:rsid w:val="00A771FD"/>
    <w:rsid w:val="00A9028F"/>
    <w:rsid w:val="00A907E8"/>
    <w:rsid w:val="00A93619"/>
    <w:rsid w:val="00AB03ED"/>
    <w:rsid w:val="00AB1838"/>
    <w:rsid w:val="00AB491D"/>
    <w:rsid w:val="00AE3326"/>
    <w:rsid w:val="00AE461B"/>
    <w:rsid w:val="00AE5073"/>
    <w:rsid w:val="00AE5421"/>
    <w:rsid w:val="00AF6951"/>
    <w:rsid w:val="00B240D6"/>
    <w:rsid w:val="00B261DD"/>
    <w:rsid w:val="00B3137F"/>
    <w:rsid w:val="00B3748D"/>
    <w:rsid w:val="00B4136E"/>
    <w:rsid w:val="00B42897"/>
    <w:rsid w:val="00B433DA"/>
    <w:rsid w:val="00B7404E"/>
    <w:rsid w:val="00B8016B"/>
    <w:rsid w:val="00B83F15"/>
    <w:rsid w:val="00B86EBD"/>
    <w:rsid w:val="00BB5659"/>
    <w:rsid w:val="00BC22A7"/>
    <w:rsid w:val="00BC6562"/>
    <w:rsid w:val="00BC723F"/>
    <w:rsid w:val="00BD1332"/>
    <w:rsid w:val="00BD4029"/>
    <w:rsid w:val="00BE16A5"/>
    <w:rsid w:val="00BF072C"/>
    <w:rsid w:val="00BF241B"/>
    <w:rsid w:val="00C07E7D"/>
    <w:rsid w:val="00C21FDC"/>
    <w:rsid w:val="00C32D58"/>
    <w:rsid w:val="00C41442"/>
    <w:rsid w:val="00C434AE"/>
    <w:rsid w:val="00C458B8"/>
    <w:rsid w:val="00C574EC"/>
    <w:rsid w:val="00C57983"/>
    <w:rsid w:val="00C66E9C"/>
    <w:rsid w:val="00C704F4"/>
    <w:rsid w:val="00C84F2E"/>
    <w:rsid w:val="00C95E28"/>
    <w:rsid w:val="00CC3E05"/>
    <w:rsid w:val="00CD433F"/>
    <w:rsid w:val="00CE57C0"/>
    <w:rsid w:val="00CE6CE4"/>
    <w:rsid w:val="00D0344C"/>
    <w:rsid w:val="00D05904"/>
    <w:rsid w:val="00D31DDC"/>
    <w:rsid w:val="00D469F3"/>
    <w:rsid w:val="00D6347B"/>
    <w:rsid w:val="00D64762"/>
    <w:rsid w:val="00D74CB8"/>
    <w:rsid w:val="00D846B7"/>
    <w:rsid w:val="00D90EEE"/>
    <w:rsid w:val="00D93D4C"/>
    <w:rsid w:val="00DB50EE"/>
    <w:rsid w:val="00DB7B5D"/>
    <w:rsid w:val="00DC038E"/>
    <w:rsid w:val="00DD1516"/>
    <w:rsid w:val="00DF3AAD"/>
    <w:rsid w:val="00DF411D"/>
    <w:rsid w:val="00DF627A"/>
    <w:rsid w:val="00E11CB9"/>
    <w:rsid w:val="00E2101E"/>
    <w:rsid w:val="00E219E2"/>
    <w:rsid w:val="00E268CF"/>
    <w:rsid w:val="00E31BFD"/>
    <w:rsid w:val="00E357D1"/>
    <w:rsid w:val="00E403F6"/>
    <w:rsid w:val="00E450D9"/>
    <w:rsid w:val="00E454CD"/>
    <w:rsid w:val="00E53CB2"/>
    <w:rsid w:val="00E70776"/>
    <w:rsid w:val="00E728FC"/>
    <w:rsid w:val="00E75465"/>
    <w:rsid w:val="00E8568D"/>
    <w:rsid w:val="00E87946"/>
    <w:rsid w:val="00EA0F07"/>
    <w:rsid w:val="00EA70A7"/>
    <w:rsid w:val="00ED15DA"/>
    <w:rsid w:val="00EE38BE"/>
    <w:rsid w:val="00EF4858"/>
    <w:rsid w:val="00EF7390"/>
    <w:rsid w:val="00F013B7"/>
    <w:rsid w:val="00F22859"/>
    <w:rsid w:val="00F36F9D"/>
    <w:rsid w:val="00F442BD"/>
    <w:rsid w:val="00F54EAA"/>
    <w:rsid w:val="00F67960"/>
    <w:rsid w:val="00F746ED"/>
    <w:rsid w:val="00F91D2A"/>
    <w:rsid w:val="00F93B23"/>
    <w:rsid w:val="00FE68AA"/>
    <w:rsid w:val="00FF2C67"/>
    <w:rsid w:val="01CE6458"/>
    <w:rsid w:val="095DE262"/>
    <w:rsid w:val="0A4A35B3"/>
    <w:rsid w:val="1259C079"/>
    <w:rsid w:val="16B51387"/>
    <w:rsid w:val="186CA60C"/>
    <w:rsid w:val="204888B6"/>
    <w:rsid w:val="2452C2D7"/>
    <w:rsid w:val="32D8F1CE"/>
    <w:rsid w:val="32E8848E"/>
    <w:rsid w:val="33D35D9C"/>
    <w:rsid w:val="3661402A"/>
    <w:rsid w:val="3C76B824"/>
    <w:rsid w:val="3CC41F74"/>
    <w:rsid w:val="40514F3F"/>
    <w:rsid w:val="41EAFF6D"/>
    <w:rsid w:val="45089307"/>
    <w:rsid w:val="460A73EB"/>
    <w:rsid w:val="46C7EB61"/>
    <w:rsid w:val="495B171A"/>
    <w:rsid w:val="49A227B7"/>
    <w:rsid w:val="4A4471A4"/>
    <w:rsid w:val="4A4867FE"/>
    <w:rsid w:val="4AB4B292"/>
    <w:rsid w:val="4C40B33A"/>
    <w:rsid w:val="5A320F96"/>
    <w:rsid w:val="6C026F93"/>
    <w:rsid w:val="71D5B7D1"/>
    <w:rsid w:val="7835D72A"/>
    <w:rsid w:val="78D42DEF"/>
    <w:rsid w:val="7A0F7B3D"/>
    <w:rsid w:val="7A8240C7"/>
    <w:rsid w:val="7C672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080D272"/>
  <w15:docId w15:val="{3438F93D-F19E-4207-B35E-A38072A907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Theme="minorHAnsi" w:hAnsi="Calibri" w:cs="Times New Roman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DC038E"/>
    <w:pPr>
      <w:spacing w:line="276" w:lineRule="auto"/>
      <w:jc w:val="both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32546F"/>
    <w:pPr>
      <w:keepNext/>
      <w:keepLines/>
      <w:spacing w:after="240"/>
      <w:outlineLvl w:val="0"/>
    </w:pPr>
    <w:rPr>
      <w:rFonts w:eastAsiaTheme="majorEastAsia" w:cstheme="majorBidi"/>
      <w:b/>
      <w:color w:val="004AB8"/>
      <w:sz w:val="40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2546F"/>
    <w:pPr>
      <w:keepNext/>
      <w:keepLines/>
      <w:spacing w:after="120"/>
      <w:outlineLvl w:val="1"/>
    </w:pPr>
    <w:rPr>
      <w:rFonts w:eastAsiaTheme="majorEastAsia" w:cstheme="majorBidi"/>
      <w:b/>
      <w:color w:val="0070C0"/>
      <w:sz w:val="3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2546F"/>
    <w:pPr>
      <w:keepNext/>
      <w:keepLines/>
      <w:spacing w:after="60"/>
      <w:outlineLvl w:val="2"/>
    </w:pPr>
    <w:rPr>
      <w:rFonts w:eastAsiaTheme="majorEastAsia" w:cstheme="majorBidi"/>
      <w:b/>
      <w:color w:val="007DD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C-NormalText">
    <w:name w:val="TC - Normal Text"/>
    <w:basedOn w:val="Normal"/>
    <w:qFormat/>
    <w:rsid w:val="00417AD9"/>
    <w:pPr>
      <w:spacing w:after="120"/>
    </w:pPr>
    <w:rPr>
      <w:rFonts w:cs="Arial"/>
    </w:rPr>
  </w:style>
  <w:style w:type="table" w:customStyle="1" w:styleId="TableGrid1">
    <w:name w:val="Table Grid1"/>
    <w:basedOn w:val="TableNormal"/>
    <w:next w:val="TableGrid"/>
    <w:uiPriority w:val="59"/>
    <w:rsid w:val="00417AD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417AD9"/>
    <w:rPr>
      <w:rFonts w:eastAsia="Calibri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C-HeadingOne">
    <w:name w:val="TC - Heading One"/>
    <w:basedOn w:val="Heading1"/>
    <w:qFormat/>
    <w:rsid w:val="00417AD9"/>
    <w:rPr>
      <w:rFonts w:eastAsia="Times New Roman" w:cs="Arial"/>
      <w:b w:val="0"/>
      <w:color w:val="auto"/>
      <w:sz w:val="24"/>
      <w:szCs w:val="20"/>
    </w:rPr>
  </w:style>
  <w:style w:type="character" w:customStyle="1" w:styleId="Heading1Char">
    <w:name w:val="Heading 1 Char"/>
    <w:link w:val="Heading1"/>
    <w:uiPriority w:val="9"/>
    <w:rsid w:val="0032546F"/>
    <w:rPr>
      <w:rFonts w:ascii="Arial" w:eastAsiaTheme="majorEastAsia" w:hAnsi="Arial" w:cstheme="majorBidi"/>
      <w:b/>
      <w:color w:val="004AB8"/>
      <w:sz w:val="40"/>
      <w:szCs w:val="32"/>
    </w:rPr>
  </w:style>
  <w:style w:type="paragraph" w:customStyle="1" w:styleId="TC-HeadingTwo">
    <w:name w:val="TC - Heading Two"/>
    <w:basedOn w:val="TC-HeadingOne"/>
    <w:qFormat/>
    <w:rsid w:val="00417AD9"/>
    <w:pPr>
      <w:spacing w:after="160"/>
    </w:pPr>
    <w:rPr>
      <w:sz w:val="22"/>
    </w:rPr>
  </w:style>
  <w:style w:type="paragraph" w:customStyle="1" w:styleId="TC-HeadingThree">
    <w:name w:val="TC - Heading Three"/>
    <w:basedOn w:val="TC-HeadingTwo"/>
    <w:qFormat/>
    <w:rsid w:val="00417AD9"/>
    <w:pPr>
      <w:spacing w:after="120"/>
    </w:pPr>
    <w:rPr>
      <w:sz w:val="20"/>
    </w:rPr>
  </w:style>
  <w:style w:type="paragraph" w:customStyle="1" w:styleId="TC-HeadingEmphasised">
    <w:name w:val="TC - Heading Emphasised"/>
    <w:basedOn w:val="Normal"/>
    <w:qFormat/>
    <w:rsid w:val="00417AD9"/>
    <w:pPr>
      <w:spacing w:after="120"/>
    </w:pPr>
    <w:rPr>
      <w:rFonts w:cs="Arial"/>
      <w:b/>
      <w:i/>
    </w:rPr>
  </w:style>
  <w:style w:type="paragraph" w:styleId="Header">
    <w:name w:val="header"/>
    <w:basedOn w:val="Normal"/>
    <w:link w:val="HeaderChar"/>
    <w:unhideWhenUsed/>
    <w:rsid w:val="00417AD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17AD9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17AD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17AD9"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rsid w:val="00417AD9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417AD9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32546F"/>
    <w:rPr>
      <w:rFonts w:ascii="Arial" w:eastAsiaTheme="majorEastAsia" w:hAnsi="Arial" w:cstheme="majorBidi"/>
      <w:b/>
      <w:color w:val="0070C0"/>
      <w:sz w:val="3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32546F"/>
    <w:rPr>
      <w:rFonts w:ascii="Arial" w:eastAsiaTheme="majorEastAsia" w:hAnsi="Arial" w:cstheme="majorBidi"/>
      <w:b/>
      <w:color w:val="007DDA"/>
      <w:sz w:val="24"/>
      <w:szCs w:val="24"/>
    </w:rPr>
  </w:style>
  <w:style w:type="paragraph" w:customStyle="1" w:styleId="OF-Heading1">
    <w:name w:val="OF - Heading 1"/>
    <w:basedOn w:val="Normal"/>
    <w:link w:val="OF-Heading1Char"/>
    <w:qFormat/>
    <w:rsid w:val="0032546F"/>
    <w:pPr>
      <w:ind w:left="360"/>
    </w:pPr>
    <w:rPr>
      <w:b/>
      <w:color w:val="800000"/>
      <w:sz w:val="32"/>
      <w:szCs w:val="32"/>
    </w:rPr>
  </w:style>
  <w:style w:type="character" w:customStyle="1" w:styleId="OF-Heading1Char">
    <w:name w:val="OF - Heading 1 Char"/>
    <w:basedOn w:val="DefaultParagraphFont"/>
    <w:link w:val="OF-Heading1"/>
    <w:rsid w:val="0032546F"/>
    <w:rPr>
      <w:rFonts w:ascii="Arial" w:hAnsi="Arial"/>
      <w:b/>
      <w:color w:val="800000"/>
      <w:sz w:val="32"/>
      <w:szCs w:val="32"/>
    </w:rPr>
  </w:style>
  <w:style w:type="paragraph" w:styleId="DocumentMap">
    <w:name w:val="Document Map"/>
    <w:basedOn w:val="Normal"/>
    <w:link w:val="DocumentMapChar"/>
    <w:uiPriority w:val="99"/>
    <w:semiHidden/>
    <w:rsid w:val="0020739C"/>
    <w:pPr>
      <w:shd w:val="clear" w:color="auto" w:fill="000080"/>
      <w:spacing w:line="240" w:lineRule="auto"/>
      <w:jc w:val="left"/>
    </w:pPr>
    <w:rPr>
      <w:rFonts w:ascii="Tahoma" w:eastAsia="Times New Roman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0739C"/>
    <w:rPr>
      <w:rFonts w:ascii="Tahoma" w:eastAsia="Times New Roman" w:hAnsi="Tahoma" w:cs="Tahoma"/>
      <w:shd w:val="clear" w:color="auto" w:fill="000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D1332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D1332"/>
    <w:rPr>
      <w:rFonts w:ascii="Lucida Grande" w:hAnsi="Lucida Grande" w:cs="Lucida Grande"/>
      <w:sz w:val="18"/>
      <w:szCs w:val="18"/>
    </w:rPr>
  </w:style>
  <w:style w:type="paragraph" w:styleId="BodyText2">
    <w:name w:val="Body Text 2"/>
    <w:basedOn w:val="Normal"/>
    <w:link w:val="BodyText2Char"/>
    <w:rsid w:val="005C2C2B"/>
    <w:pPr>
      <w:spacing w:line="240" w:lineRule="auto"/>
      <w:jc w:val="left"/>
    </w:pPr>
    <w:rPr>
      <w:rFonts w:eastAsia="Times New Roman" w:cs="Arial"/>
      <w:sz w:val="24"/>
    </w:rPr>
  </w:style>
  <w:style w:type="character" w:customStyle="1" w:styleId="BodyText2Char">
    <w:name w:val="Body Text 2 Char"/>
    <w:basedOn w:val="DefaultParagraphFont"/>
    <w:link w:val="BodyText2"/>
    <w:rsid w:val="005C2C2B"/>
    <w:rPr>
      <w:rFonts w:ascii="Arial" w:eastAsia="Times New Roman" w:hAnsi="Arial" w:cs="Arial"/>
      <w:sz w:val="24"/>
    </w:rPr>
  </w:style>
  <w:style w:type="character" w:styleId="PageNumber">
    <w:name w:val="page number"/>
    <w:basedOn w:val="DefaultParagraphFont"/>
    <w:rsid w:val="00B86EBD"/>
  </w:style>
  <w:style w:type="paragraph" w:customStyle="1" w:styleId="Legal1">
    <w:name w:val="Legal 1"/>
    <w:basedOn w:val="Normal"/>
    <w:next w:val="Normal"/>
    <w:rsid w:val="0044151C"/>
    <w:pPr>
      <w:numPr>
        <w:numId w:val="14"/>
      </w:numPr>
      <w:spacing w:after="240" w:line="240" w:lineRule="auto"/>
      <w:jc w:val="left"/>
      <w:outlineLvl w:val="0"/>
    </w:pPr>
    <w:rPr>
      <w:rFonts w:eastAsia="Times New Roman" w:cs="Arial"/>
      <w:b/>
      <w:bCs/>
      <w:sz w:val="24"/>
    </w:rPr>
  </w:style>
  <w:style w:type="paragraph" w:customStyle="1" w:styleId="Legal2">
    <w:name w:val="Legal 2"/>
    <w:basedOn w:val="Normal"/>
    <w:next w:val="Normal"/>
    <w:rsid w:val="0044151C"/>
    <w:pPr>
      <w:numPr>
        <w:ilvl w:val="1"/>
        <w:numId w:val="14"/>
      </w:numPr>
      <w:spacing w:after="240" w:line="240" w:lineRule="auto"/>
      <w:jc w:val="left"/>
      <w:outlineLvl w:val="1"/>
    </w:pPr>
    <w:rPr>
      <w:rFonts w:eastAsia="Times New Roman" w:cs="Arial"/>
      <w:sz w:val="22"/>
    </w:rPr>
  </w:style>
  <w:style w:type="paragraph" w:customStyle="1" w:styleId="MELegal1">
    <w:name w:val="ME Legal 1"/>
    <w:basedOn w:val="Normal"/>
    <w:next w:val="Normal"/>
    <w:rsid w:val="0044151C"/>
    <w:pPr>
      <w:numPr>
        <w:numId w:val="20"/>
      </w:numPr>
      <w:spacing w:after="240" w:line="240" w:lineRule="auto"/>
      <w:jc w:val="left"/>
      <w:outlineLvl w:val="0"/>
    </w:pPr>
    <w:rPr>
      <w:rFonts w:ascii="Times New Roman" w:eastAsia="Times New Roman" w:hAnsi="Times New Roman"/>
      <w:sz w:val="24"/>
    </w:rPr>
  </w:style>
  <w:style w:type="paragraph" w:customStyle="1" w:styleId="MELegal2">
    <w:name w:val="ME Legal 2"/>
    <w:basedOn w:val="Normal"/>
    <w:next w:val="Normal"/>
    <w:rsid w:val="0044151C"/>
    <w:pPr>
      <w:numPr>
        <w:ilvl w:val="1"/>
        <w:numId w:val="20"/>
      </w:numPr>
      <w:spacing w:after="240" w:line="240" w:lineRule="auto"/>
      <w:jc w:val="left"/>
      <w:outlineLvl w:val="1"/>
    </w:pPr>
    <w:rPr>
      <w:rFonts w:ascii="Times New Roman" w:eastAsia="Times New Roman" w:hAnsi="Times New Roman"/>
      <w:sz w:val="24"/>
    </w:rPr>
  </w:style>
  <w:style w:type="paragraph" w:customStyle="1" w:styleId="MELegal3">
    <w:name w:val="ME Legal 3"/>
    <w:basedOn w:val="Normal"/>
    <w:next w:val="Normal"/>
    <w:rsid w:val="0044151C"/>
    <w:pPr>
      <w:numPr>
        <w:ilvl w:val="2"/>
        <w:numId w:val="20"/>
      </w:numPr>
      <w:spacing w:after="240" w:line="240" w:lineRule="auto"/>
      <w:jc w:val="left"/>
      <w:outlineLvl w:val="2"/>
    </w:pPr>
    <w:rPr>
      <w:rFonts w:ascii="Times New Roman" w:eastAsia="Times New Roman" w:hAnsi="Times New Roman"/>
      <w:sz w:val="24"/>
    </w:rPr>
  </w:style>
  <w:style w:type="paragraph" w:customStyle="1" w:styleId="MELegal4">
    <w:name w:val="ME Legal 4"/>
    <w:basedOn w:val="Normal"/>
    <w:next w:val="Normal"/>
    <w:rsid w:val="0044151C"/>
    <w:pPr>
      <w:numPr>
        <w:ilvl w:val="3"/>
        <w:numId w:val="20"/>
      </w:numPr>
      <w:spacing w:after="240" w:line="240" w:lineRule="auto"/>
      <w:jc w:val="left"/>
      <w:outlineLvl w:val="3"/>
    </w:pPr>
    <w:rPr>
      <w:rFonts w:ascii="Times New Roman" w:eastAsia="Times New Roman" w:hAnsi="Times New Roman"/>
      <w:sz w:val="24"/>
    </w:rPr>
  </w:style>
  <w:style w:type="paragraph" w:customStyle="1" w:styleId="MELegal5">
    <w:name w:val="ME Legal 5"/>
    <w:basedOn w:val="Normal"/>
    <w:next w:val="Normal"/>
    <w:rsid w:val="0044151C"/>
    <w:pPr>
      <w:numPr>
        <w:ilvl w:val="4"/>
        <w:numId w:val="20"/>
      </w:numPr>
      <w:spacing w:after="240" w:line="240" w:lineRule="auto"/>
      <w:jc w:val="left"/>
      <w:outlineLvl w:val="4"/>
    </w:pPr>
    <w:rPr>
      <w:rFonts w:ascii="Times New Roman" w:eastAsia="Times New Roman" w:hAnsi="Times New Roman"/>
      <w:sz w:val="24"/>
    </w:rPr>
  </w:style>
  <w:style w:type="paragraph" w:customStyle="1" w:styleId="MELegal6">
    <w:name w:val="ME Legal 6"/>
    <w:basedOn w:val="Normal"/>
    <w:next w:val="Normal"/>
    <w:rsid w:val="0044151C"/>
    <w:pPr>
      <w:numPr>
        <w:ilvl w:val="5"/>
        <w:numId w:val="20"/>
      </w:numPr>
      <w:spacing w:after="240" w:line="240" w:lineRule="auto"/>
      <w:jc w:val="left"/>
      <w:outlineLvl w:val="5"/>
    </w:pPr>
    <w:rPr>
      <w:rFonts w:ascii="Times New Roman" w:eastAsia="Times New Roman" w:hAnsi="Times New Roman"/>
      <w:sz w:val="24"/>
    </w:rPr>
  </w:style>
  <w:style w:type="paragraph" w:customStyle="1" w:styleId="MELegal7">
    <w:name w:val="ME Legal 7"/>
    <w:basedOn w:val="Normal"/>
    <w:next w:val="Normal"/>
    <w:rsid w:val="0044151C"/>
    <w:pPr>
      <w:numPr>
        <w:ilvl w:val="6"/>
        <w:numId w:val="20"/>
      </w:numPr>
      <w:spacing w:after="240" w:line="240" w:lineRule="auto"/>
      <w:jc w:val="left"/>
      <w:outlineLvl w:val="6"/>
    </w:pPr>
    <w:rPr>
      <w:rFonts w:ascii="Times New Roman" w:eastAsia="Times New Roman" w:hAnsi="Times New Roman"/>
      <w:sz w:val="24"/>
    </w:rPr>
  </w:style>
  <w:style w:type="character" w:customStyle="1" w:styleId="A1">
    <w:name w:val="A1"/>
    <w:uiPriority w:val="99"/>
    <w:rsid w:val="0060291C"/>
    <w:rPr>
      <w:rFonts w:cs="Myriad Pro"/>
      <w:color w:val="FFFFFF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</w:rPr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A193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A193B"/>
    <w:rPr>
      <w:rFonts w:ascii="Arial" w:hAnsi="Arial"/>
      <w:b/>
      <w:bCs/>
    </w:rPr>
  </w:style>
  <w:style w:type="character" w:styleId="Mention">
    <w:name w:val="Mention"/>
    <w:basedOn w:val="DefaultParagraphFont"/>
    <w:uiPriority w:val="99"/>
    <w:unhideWhenUsed/>
    <w:rsid w:val="003A193B"/>
    <w:rPr>
      <w:color w:val="2B579A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b4e461d1-780c-49d5-b58a-f746f874e970">7RX4VK37Y5M7-201724967-34818</_dlc_DocId>
    <_dlc_DocIdUrl xmlns="b4e461d1-780c-49d5-b58a-f746f874e970">
      <Url>https://bowhilleng.sharepoint.com/HR/_layouts/15/DocIdRedir.aspx?ID=7RX4VK37Y5M7-201724967-34818</Url>
      <Description>7RX4VK37Y5M7-201724967-34818</Description>
    </_dlc_DocIdUrl>
    <SharedWithUsers xmlns="78343cba-b961-44ca-b7e4-cfef8377e19f">
      <UserInfo>
        <DisplayName>Jodie Hawkes</DisplayName>
        <AccountId>15</AccountId>
        <AccountType/>
      </UserInfo>
      <UserInfo>
        <DisplayName>Tom Dennis</DisplayName>
        <AccountId>40</AccountId>
        <AccountType/>
      </UserInfo>
    </SharedWithUsers>
    <TaxCatchAll xmlns="b4e461d1-780c-49d5-b58a-f746f874e970" xsi:nil="true"/>
    <lcf76f155ced4ddcb4097134ff3c332f xmlns="093c4aab-e2d7-4c16-9757-325c4a96a8ae">
      <Terms xmlns="http://schemas.microsoft.com/office/infopath/2007/PartnerControls"/>
    </lcf76f155ced4ddcb4097134ff3c332f>
    <Document_x0020_Type xmlns="093c4aab-e2d7-4c16-9757-325c4a96a8ae">Staff Record</Document_x0020_Type>
    <Expirery_x0020_Date xmlns="093c4aab-e2d7-4c16-9757-325c4a96a8ae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80DB01EBF415B4C8E3B09909BA6B1DF" ma:contentTypeVersion="2733" ma:contentTypeDescription="Create a new document." ma:contentTypeScope="" ma:versionID="51fb64eb133c473d74305243752f4121">
  <xsd:schema xmlns:xsd="http://www.w3.org/2001/XMLSchema" xmlns:xs="http://www.w3.org/2001/XMLSchema" xmlns:p="http://schemas.microsoft.com/office/2006/metadata/properties" xmlns:ns2="093c4aab-e2d7-4c16-9757-325c4a96a8ae" xmlns:ns3="78343cba-b961-44ca-b7e4-cfef8377e19f" xmlns:ns4="b4e461d1-780c-49d5-b58a-f746f874e970" targetNamespace="http://schemas.microsoft.com/office/2006/metadata/properties" ma:root="true" ma:fieldsID="ba46ed2b9bd218ba3534020fc1326304" ns2:_="" ns3:_="" ns4:_="">
    <xsd:import namespace="093c4aab-e2d7-4c16-9757-325c4a96a8ae"/>
    <xsd:import namespace="78343cba-b961-44ca-b7e4-cfef8377e19f"/>
    <xsd:import namespace="b4e461d1-780c-49d5-b58a-f746f874e970"/>
    <xsd:element name="properties">
      <xsd:complexType>
        <xsd:sequence>
          <xsd:element name="documentManagement">
            <xsd:complexType>
              <xsd:all>
                <xsd:element ref="ns2:Expirery_x0020_Date" minOccurs="0"/>
                <xsd:element ref="ns2:MediaServiceAutoTags" minOccurs="0"/>
                <xsd:element ref="ns3:SharedWithUsers" minOccurs="0"/>
                <xsd:element ref="ns3:SharedWithDetails" minOccurs="0"/>
                <xsd:element ref="ns2:Document_x0020_Type" minOccurs="0"/>
                <xsd:element ref="ns2:MediaServiceEventHashCode" minOccurs="0"/>
                <xsd:element ref="ns2:MediaServiceGenerationTime" minOccurs="0"/>
                <xsd:element ref="ns2:MediaServiceDateTaken" minOccurs="0"/>
                <xsd:element ref="ns2:MediaServiceOCR" minOccurs="0"/>
                <xsd:element ref="ns4:_dlc_DocId" minOccurs="0"/>
                <xsd:element ref="ns4:_dlc_DocIdUrl" minOccurs="0"/>
                <xsd:element ref="ns4:_dlc_DocIdPersistId" minOccurs="0"/>
                <xsd:element ref="ns2:MediaServiceLocation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3c4aab-e2d7-4c16-9757-325c4a96a8ae" elementFormDefault="qualified">
    <xsd:import namespace="http://schemas.microsoft.com/office/2006/documentManagement/types"/>
    <xsd:import namespace="http://schemas.microsoft.com/office/infopath/2007/PartnerControls"/>
    <xsd:element name="Expirery_x0020_Date" ma:index="8" nillable="true" ma:displayName="Expiry Date" ma:description="Enter expiry date (if stated on Document).&#10;Leave blank if no expiry date." ma:format="DateOnly" ma:internalName="Expirery_x0020_Date">
      <xsd:simpleType>
        <xsd:restriction base="dms:DateTime"/>
      </xsd:simpleType>
    </xsd:element>
    <xsd:element name="MediaServiceAutoTags" ma:index="9" nillable="true" ma:displayName="MediaServiceAutoTags" ma:internalName="MediaServiceAutoTags" ma:readOnly="true">
      <xsd:simpleType>
        <xsd:restriction base="dms:Text"/>
      </xsd:simpleType>
    </xsd:element>
    <xsd:element name="Document_x0020_Type" ma:index="12" nillable="true" ma:displayName="Document Type" ma:default="Staff Record" ma:format="Dropdown" ma:internalName="Document_x0020_Type">
      <xsd:simpleType>
        <xsd:restriction base="dms:Choice">
          <xsd:enumeration value="Archive"/>
          <xsd:enumeration value="Staff Record"/>
          <xsd:enumeration value="Other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a174574c-9cc7-4f56-8428-78f77c60d7f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7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343cba-b961-44ca-b7e4-cfef8377e19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e461d1-780c-49d5-b58a-f746f874e970" elementFormDefault="qualified">
    <xsd:import namespace="http://schemas.microsoft.com/office/2006/documentManagement/types"/>
    <xsd:import namespace="http://schemas.microsoft.com/office/infopath/2007/PartnerControls"/>
    <xsd:element name="_dlc_DocId" ma:index="17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8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9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348d6d5e-d18c-41a1-88b8-9fb9f7002ef8}" ma:internalName="TaxCatchAll" ma:showField="CatchAllData" ma:web="b4e461d1-780c-49d5-b58a-f746f874e9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9F6F488E-A6C1-48A1-AB44-F3BBAF442330}">
  <ds:schemaRefs>
    <ds:schemaRef ds:uri="http://schemas.microsoft.com/office/2006/metadata/properties"/>
    <ds:schemaRef ds:uri="http://schemas.microsoft.com/office/infopath/2007/PartnerControls"/>
    <ds:schemaRef ds:uri="b4e461d1-780c-49d5-b58a-f746f874e970"/>
    <ds:schemaRef ds:uri="78343cba-b961-44ca-b7e4-cfef8377e19f"/>
    <ds:schemaRef ds:uri="093c4aab-e2d7-4c16-9757-325c4a96a8ae"/>
  </ds:schemaRefs>
</ds:datastoreItem>
</file>

<file path=customXml/itemProps2.xml><?xml version="1.0" encoding="utf-8"?>
<ds:datastoreItem xmlns:ds="http://schemas.openxmlformats.org/officeDocument/2006/customXml" ds:itemID="{FBED9B27-345E-4570-AC9F-17D6EB3819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D593412-7761-4E2A-B3D8-0CFFC0A121A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3c4aab-e2d7-4c16-9757-325c4a96a8ae"/>
    <ds:schemaRef ds:uri="78343cba-b961-44ca-b7e4-cfef8377e19f"/>
    <ds:schemaRef ds:uri="b4e461d1-780c-49d5-b58a-f746f874e97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B7C95EC-0F52-4555-A02D-672DB3D46611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1018</Words>
  <Characters>5673</Characters>
  <Application>Microsoft Office Word</Application>
  <DocSecurity>0</DocSecurity>
  <Lines>226</Lines>
  <Paragraphs>142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Tyler Martin</vt:lpstr>
    </vt:vector>
  </TitlesOfParts>
  <Company/>
  <LinksUpToDate>false</LinksUpToDate>
  <CharactersWithSpaces>6549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Tyler Martin</dc:title>
  <dc:subject/>
  <dc:creator>Misty Gleeson</dc:creator>
  <cp:keywords/>
  <dc:description/>
  <cp:lastModifiedBy>Courtney Brown | Bowhill Engineering</cp:lastModifiedBy>
  <cp:revision>2</cp:revision>
  <cp:lastPrinted>2026-10-12T04:54:00Z</cp:lastPrinted>
  <dcterms:created xsi:type="dcterms:W3CDTF">2026-10-14T21:39:00Z</dcterms:created>
  <dcterms:modified xsi:type="dcterms:W3CDTF">2026-10-14T21:39:00Z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0x010100B80DB01EBF415B4C8E3B09909BA6B1DF</vt:lpwstr>
  </property>
  <property fmtid="{D5CDD505-2E9C-101B-9397-08002B2CF9AE}" pid="3" name="Order">
    <vt:r8>1704200</vt:r8>
  </property>
  <property fmtid="{D5CDD505-2E9C-101B-9397-08002B2CF9AE}" pid="4" name="_dlc_DocIdItemGuid">
    <vt:lpwstr>eaec9905-a088-4062-81d1-3cf792e97e0d</vt:lpwstr>
  </property>
  <property fmtid="{D5CDD505-2E9C-101B-9397-08002B2CF9AE}" pid="5" name="_dlc_DocId">
    <vt:lpwstr>7RX4VK37Y5M7-201724967-17042</vt:lpwstr>
  </property>
  <property fmtid="{D5CDD505-2E9C-101B-9397-08002B2CF9AE}" pid="6" name="_dlc_DocIdUrl">
    <vt:lpwstr>https://bowhilleng.sharepoint.com/HR/_layouts/15/DocIdRedir.aspx?ID=7RX4VK37Y5M7-201724967-17042, 7RX4VK37Y5M7-201724967-17042</vt:lpwstr>
  </property>
  <property fmtid="{D5CDD505-2E9C-101B-9397-08002B2CF9AE}" pid="7" name="MediaServiceImageTags">
    <vt:lpwstr/>
  </property>
  <property fmtid="{D5CDD505-2E9C-101B-9397-08002B2CF9AE}" pid="8" name="Document Type">
    <vt:lpwstr>Staff Record</vt:lpwstr>
  </property>
  <property fmtid="{D5CDD505-2E9C-101B-9397-08002B2CF9AE}" pid="9" name="docLang">
    <vt:lpwstr>en</vt:lpwstr>
  </property>
</Properties>
</file>